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94C" w:rsidRPr="004E5F1C" w:rsidRDefault="00BB694C" w:rsidP="00BB694C">
      <w:pPr>
        <w:ind w:left="189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7970738E" wp14:editId="6A0E0F59">
            <wp:simplePos x="0" y="0"/>
            <wp:positionH relativeFrom="margin">
              <wp:posOffset>-99695</wp:posOffset>
            </wp:positionH>
            <wp:positionV relativeFrom="margin">
              <wp:posOffset>-234950</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Board of Directors</w:t>
      </w:r>
      <w:r>
        <w:rPr>
          <w:rFonts w:ascii="Calibri" w:hAnsi="Calibri" w:cs="Latha"/>
          <w:b/>
          <w:sz w:val="40"/>
          <w:szCs w:val="40"/>
        </w:rPr>
        <w:t xml:space="preserve">  </w:t>
      </w:r>
    </w:p>
    <w:p w:rsidR="00BB694C" w:rsidRPr="004E5F1C" w:rsidRDefault="001A3BCA" w:rsidP="00871F18">
      <w:pPr>
        <w:rPr>
          <w:rFonts w:ascii="Calibri" w:hAnsi="Calibri" w:cs="Latha"/>
          <w:bCs/>
          <w:sz w:val="32"/>
          <w:szCs w:val="32"/>
        </w:rPr>
      </w:pPr>
      <w:r>
        <w:rPr>
          <w:rFonts w:ascii="Calibri" w:hAnsi="Calibri" w:cs="Latha"/>
          <w:bCs/>
          <w:sz w:val="32"/>
          <w:szCs w:val="32"/>
        </w:rPr>
        <w:t>December 1</w:t>
      </w:r>
      <w:r w:rsidR="008B4823">
        <w:rPr>
          <w:rFonts w:ascii="Calibri" w:hAnsi="Calibri" w:cs="Latha"/>
          <w:bCs/>
          <w:sz w:val="32"/>
          <w:szCs w:val="32"/>
        </w:rPr>
        <w:t>5</w:t>
      </w:r>
      <w:r w:rsidR="00F858A7">
        <w:rPr>
          <w:rFonts w:ascii="Calibri" w:hAnsi="Calibri" w:cs="Latha"/>
          <w:bCs/>
          <w:sz w:val="32"/>
          <w:szCs w:val="32"/>
        </w:rPr>
        <w:t>,</w:t>
      </w:r>
      <w:r w:rsidR="002B5B2A">
        <w:rPr>
          <w:rFonts w:ascii="Calibri" w:hAnsi="Calibri" w:cs="Latha"/>
          <w:bCs/>
          <w:sz w:val="32"/>
          <w:szCs w:val="32"/>
        </w:rPr>
        <w:t xml:space="preserve"> 2020</w:t>
      </w:r>
    </w:p>
    <w:p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rsidR="00871F18" w:rsidRDefault="00871F18" w:rsidP="00BB694C">
      <w:pPr>
        <w:tabs>
          <w:tab w:val="center" w:pos="5040"/>
        </w:tabs>
        <w:suppressAutoHyphens/>
        <w:spacing w:line="276" w:lineRule="auto"/>
        <w:ind w:right="360"/>
        <w:rPr>
          <w:rFonts w:asciiTheme="minorHAnsi" w:hAnsiTheme="minorHAnsi"/>
          <w:b/>
          <w:iCs/>
          <w:spacing w:val="-2"/>
          <w:szCs w:val="24"/>
        </w:rPr>
      </w:pPr>
    </w:p>
    <w:p w:rsidR="00D50B8C" w:rsidRDefault="00D50B8C" w:rsidP="00E72AA7">
      <w:pPr>
        <w:ind w:right="360"/>
        <w:rPr>
          <w:rFonts w:asciiTheme="minorHAnsi" w:hAnsiTheme="minorHAnsi"/>
          <w:b/>
          <w:iCs/>
          <w:spacing w:val="-2"/>
          <w:szCs w:val="24"/>
        </w:rPr>
      </w:pPr>
    </w:p>
    <w:p w:rsidR="00121C49" w:rsidRPr="00BF239E" w:rsidRDefault="00BB694C" w:rsidP="00E72AA7">
      <w:pPr>
        <w:ind w:right="360"/>
        <w:rPr>
          <w:rFonts w:asciiTheme="minorHAnsi" w:hAnsiTheme="minorHAnsi"/>
          <w:szCs w:val="24"/>
        </w:rPr>
      </w:pP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p>
    <w:p w:rsidR="00D50B8C" w:rsidRPr="005A21AE" w:rsidRDefault="00D50B8C" w:rsidP="00D50B8C">
      <w:pPr>
        <w:pStyle w:val="NormalWeb"/>
        <w:shd w:val="clear" w:color="auto" w:fill="FFFFFF"/>
        <w:spacing w:before="0" w:beforeAutospacing="0" w:after="158" w:afterAutospacing="0"/>
        <w:rPr>
          <w:rFonts w:asciiTheme="minorHAnsi" w:hAnsiTheme="minorHAnsi" w:cstheme="minorHAnsi"/>
        </w:rPr>
      </w:pPr>
      <w:r w:rsidRPr="005A21AE">
        <w:rPr>
          <w:rFonts w:asciiTheme="minorHAnsi" w:hAnsiTheme="minorHAnsi" w:cstheme="minorHAnsi"/>
          <w:color w:val="001B26"/>
        </w:rPr>
        <w:t xml:space="preserve">To support Governor Brown’s recommendation for social distancing, the Board of Directors conducted the regular board meeting by video. </w:t>
      </w:r>
    </w:p>
    <w:p w:rsidR="00D50B8C" w:rsidRPr="005A21AE" w:rsidRDefault="00D50B8C" w:rsidP="00D50B8C">
      <w:pPr>
        <w:pStyle w:val="NormalWeb"/>
        <w:shd w:val="clear" w:color="auto" w:fill="FFFFFF"/>
        <w:spacing w:before="0" w:beforeAutospacing="0" w:after="158" w:afterAutospacing="0"/>
        <w:rPr>
          <w:rFonts w:asciiTheme="minorHAnsi" w:hAnsiTheme="minorHAnsi" w:cstheme="minorHAnsi"/>
          <w:b/>
          <w:i/>
          <w:color w:val="001B26"/>
        </w:rPr>
      </w:pPr>
      <w:r w:rsidRPr="005A21AE">
        <w:rPr>
          <w:rStyle w:val="Emphasis"/>
          <w:rFonts w:asciiTheme="minorHAnsi" w:hAnsiTheme="minorHAnsi" w:cstheme="minorHAnsi"/>
          <w:b/>
          <w:color w:val="001B26"/>
        </w:rPr>
        <w:t xml:space="preserve">View the board meeting via </w:t>
      </w:r>
      <w:hyperlink r:id="rId8" w:history="1">
        <w:r w:rsidRPr="005A21AE">
          <w:rPr>
            <w:rStyle w:val="Hyperlink"/>
            <w:rFonts w:asciiTheme="minorHAnsi" w:hAnsiTheme="minorHAnsi" w:cstheme="minorHAnsi"/>
            <w:b/>
          </w:rPr>
          <w:t>Bend Park and Recreation Facebook page</w:t>
        </w:r>
      </w:hyperlink>
      <w:r w:rsidRPr="005A21AE">
        <w:rPr>
          <w:rStyle w:val="Emphasis"/>
          <w:rFonts w:asciiTheme="minorHAnsi" w:hAnsiTheme="minorHAnsi" w:cstheme="minorHAnsi"/>
          <w:b/>
          <w:color w:val="001B26"/>
        </w:rPr>
        <w:t xml:space="preserve">. </w:t>
      </w:r>
    </w:p>
    <w:p w:rsidR="00D50B8C" w:rsidRPr="008714B4" w:rsidRDefault="00D50B8C" w:rsidP="00D50B8C">
      <w:pPr>
        <w:tabs>
          <w:tab w:val="center" w:pos="5040"/>
        </w:tabs>
        <w:suppressAutoHyphens/>
        <w:ind w:right="360"/>
        <w:rPr>
          <w:rFonts w:asciiTheme="minorHAnsi" w:hAnsiTheme="minorHAnsi" w:cstheme="minorHAnsi"/>
          <w:b/>
          <w:iCs/>
          <w:spacing w:val="-2"/>
          <w:szCs w:val="24"/>
          <w:u w:val="single"/>
        </w:rPr>
      </w:pPr>
      <w:r w:rsidRPr="008714B4">
        <w:rPr>
          <w:rFonts w:asciiTheme="minorHAnsi" w:hAnsiTheme="minorHAnsi" w:cstheme="minorHAnsi"/>
          <w:b/>
          <w:iCs/>
          <w:spacing w:val="-2"/>
          <w:szCs w:val="24"/>
          <w:u w:val="single"/>
        </w:rPr>
        <w:t>BOARD PRESENT</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Nathan Hovekamp, Chair</w:t>
      </w:r>
    </w:p>
    <w:p w:rsidR="00D50B8C" w:rsidRPr="00286F8C"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 xml:space="preserve">Ariel </w:t>
      </w:r>
      <w:r w:rsidRPr="008714B4">
        <w:rPr>
          <w:rFonts w:asciiTheme="minorHAnsi" w:hAnsiTheme="minorHAnsi" w:cstheme="minorHAnsi"/>
          <w:szCs w:val="24"/>
        </w:rPr>
        <w:t>Méndez</w:t>
      </w:r>
      <w:r>
        <w:rPr>
          <w:rFonts w:asciiTheme="minorHAnsi" w:hAnsiTheme="minorHAnsi" w:cstheme="minorHAnsi"/>
          <w:iCs/>
          <w:spacing w:val="-2"/>
          <w:szCs w:val="24"/>
        </w:rPr>
        <w:t xml:space="preserve">, </w:t>
      </w:r>
      <w:r w:rsidRPr="008714B4">
        <w:rPr>
          <w:rFonts w:asciiTheme="minorHAnsi" w:hAnsiTheme="minorHAnsi" w:cstheme="minorHAnsi"/>
          <w:iCs/>
          <w:spacing w:val="-2"/>
          <w:szCs w:val="24"/>
        </w:rPr>
        <w:t>Vice Chair</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Jason Kropf</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Deb Schoen</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Ted Schoenborn</w:t>
      </w:r>
    </w:p>
    <w:p w:rsidR="00D50B8C" w:rsidRDefault="00D50B8C" w:rsidP="00D50B8C">
      <w:pPr>
        <w:tabs>
          <w:tab w:val="center" w:pos="5040"/>
        </w:tabs>
        <w:suppressAutoHyphens/>
        <w:ind w:right="360"/>
        <w:rPr>
          <w:rFonts w:asciiTheme="minorHAnsi" w:hAnsiTheme="minorHAnsi" w:cstheme="minorHAnsi"/>
          <w:b/>
          <w:iCs/>
          <w:spacing w:val="-2"/>
          <w:szCs w:val="24"/>
          <w:u w:val="single"/>
        </w:rPr>
      </w:pPr>
    </w:p>
    <w:p w:rsidR="00D50B8C" w:rsidRPr="008714B4" w:rsidRDefault="00D50B8C" w:rsidP="00D50B8C">
      <w:pPr>
        <w:tabs>
          <w:tab w:val="center" w:pos="5040"/>
        </w:tabs>
        <w:suppressAutoHyphens/>
        <w:ind w:right="360"/>
        <w:rPr>
          <w:rFonts w:asciiTheme="minorHAnsi" w:hAnsiTheme="minorHAnsi" w:cstheme="minorHAnsi"/>
          <w:iCs/>
          <w:spacing w:val="-2"/>
          <w:szCs w:val="24"/>
          <w:u w:val="single"/>
        </w:rPr>
      </w:pPr>
      <w:r w:rsidRPr="008714B4">
        <w:rPr>
          <w:rFonts w:asciiTheme="minorHAnsi" w:hAnsiTheme="minorHAnsi" w:cstheme="minorHAnsi"/>
          <w:b/>
          <w:iCs/>
          <w:spacing w:val="-2"/>
          <w:szCs w:val="24"/>
          <w:u w:val="single"/>
        </w:rPr>
        <w:t>STAFF PRESENT</w:t>
      </w:r>
      <w:r w:rsidRPr="008714B4">
        <w:rPr>
          <w:rFonts w:asciiTheme="minorHAnsi" w:hAnsiTheme="minorHAnsi" w:cstheme="minorHAnsi"/>
          <w:iCs/>
          <w:spacing w:val="-2"/>
          <w:szCs w:val="24"/>
          <w:u w:val="single"/>
        </w:rPr>
        <w:t xml:space="preserve"> </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Don Horton, Executive Director</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Michelle Healy, Deputy Executive Director</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Julie Brown, Manager of Communications and Community Relations</w:t>
      </w:r>
    </w:p>
    <w:p w:rsidR="00D50B8C" w:rsidRDefault="00D50B8C" w:rsidP="00D50B8C">
      <w:pPr>
        <w:rPr>
          <w:rFonts w:asciiTheme="minorHAnsi" w:hAnsiTheme="minorHAnsi" w:cstheme="minorHAnsi"/>
          <w:szCs w:val="24"/>
        </w:rPr>
      </w:pPr>
      <w:r>
        <w:rPr>
          <w:rFonts w:asciiTheme="minorHAnsi" w:hAnsiTheme="minorHAnsi" w:cstheme="minorHAnsi"/>
          <w:szCs w:val="24"/>
        </w:rPr>
        <w:t>Lindsey Lombard, Administrative Services Director</w:t>
      </w:r>
    </w:p>
    <w:p w:rsidR="00D50B8C" w:rsidRDefault="00D50B8C" w:rsidP="00D50B8C">
      <w:pPr>
        <w:rPr>
          <w:rFonts w:asciiTheme="minorHAnsi" w:hAnsiTheme="minorHAnsi" w:cstheme="minorHAnsi"/>
          <w:szCs w:val="24"/>
        </w:rPr>
      </w:pPr>
      <w:r w:rsidRPr="008714B4">
        <w:rPr>
          <w:rFonts w:asciiTheme="minorHAnsi" w:hAnsiTheme="minorHAnsi" w:cstheme="minorHAnsi"/>
          <w:szCs w:val="24"/>
        </w:rPr>
        <w:t xml:space="preserve">Matt Mercer, Director of Recreation </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Sheila Reed, Executive Assistant</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Brian Hudspeth, Development Manager</w:t>
      </w:r>
    </w:p>
    <w:p w:rsidR="001736D7" w:rsidRDefault="001736D7" w:rsidP="001736D7">
      <w:pPr>
        <w:tabs>
          <w:tab w:val="left" w:pos="-720"/>
        </w:tabs>
        <w:suppressAutoHyphens/>
        <w:ind w:right="360"/>
        <w:rPr>
          <w:rFonts w:asciiTheme="minorHAnsi" w:hAnsiTheme="minorHAnsi" w:cstheme="minorHAnsi"/>
          <w:b/>
          <w:color w:val="001B26"/>
          <w:u w:val="single"/>
        </w:rPr>
      </w:pPr>
    </w:p>
    <w:p w:rsidR="001736D7" w:rsidRDefault="001736D7" w:rsidP="001736D7">
      <w:pPr>
        <w:pStyle w:val="NormalWeb"/>
        <w:shd w:val="clear" w:color="auto" w:fill="FFFFFF"/>
        <w:spacing w:before="0" w:beforeAutospacing="0" w:after="0" w:afterAutospacing="0"/>
        <w:rPr>
          <w:rStyle w:val="Emphasis"/>
          <w:rFonts w:asciiTheme="minorHAnsi" w:hAnsiTheme="minorHAnsi" w:cstheme="minorHAnsi"/>
          <w:b/>
          <w:color w:val="001B26"/>
        </w:rPr>
      </w:pPr>
    </w:p>
    <w:p w:rsidR="00D50B8C" w:rsidRPr="005A21AE" w:rsidRDefault="00D50B8C" w:rsidP="00D50B8C">
      <w:pPr>
        <w:tabs>
          <w:tab w:val="left" w:pos="-720"/>
        </w:tabs>
        <w:suppressAutoHyphens/>
        <w:rPr>
          <w:rFonts w:asciiTheme="minorHAnsi" w:hAnsiTheme="minorHAnsi" w:cstheme="minorHAnsi"/>
          <w:b/>
          <w:bCs/>
          <w:szCs w:val="24"/>
          <w:u w:val="single"/>
        </w:rPr>
      </w:pPr>
      <w:r w:rsidRPr="005A21AE">
        <w:rPr>
          <w:rFonts w:asciiTheme="minorHAnsi" w:hAnsiTheme="minorHAnsi" w:cstheme="minorHAnsi"/>
          <w:b/>
          <w:bCs/>
          <w:szCs w:val="24"/>
          <w:u w:val="single"/>
        </w:rPr>
        <w:t>5:30 p.m. MEETING CONVENED</w:t>
      </w:r>
    </w:p>
    <w:p w:rsidR="0076374C" w:rsidRDefault="0076374C" w:rsidP="00D50B8C">
      <w:pPr>
        <w:rPr>
          <w:rFonts w:asciiTheme="minorHAnsi" w:hAnsiTheme="minorHAnsi" w:cstheme="minorHAnsi"/>
          <w:b/>
          <w:szCs w:val="24"/>
          <w:u w:val="single"/>
        </w:rPr>
      </w:pPr>
    </w:p>
    <w:p w:rsidR="00D50B8C" w:rsidRDefault="00D50B8C" w:rsidP="00D50B8C">
      <w:pPr>
        <w:rPr>
          <w:rFonts w:asciiTheme="minorHAnsi" w:hAnsiTheme="minorHAnsi" w:cstheme="minorHAnsi"/>
          <w:b/>
          <w:szCs w:val="24"/>
          <w:u w:val="single"/>
        </w:rPr>
      </w:pPr>
      <w:r w:rsidRPr="005A21AE">
        <w:rPr>
          <w:rFonts w:asciiTheme="minorHAnsi" w:hAnsiTheme="minorHAnsi" w:cstheme="minorHAnsi"/>
          <w:b/>
          <w:szCs w:val="24"/>
          <w:u w:val="single"/>
        </w:rPr>
        <w:t>VISITORS</w:t>
      </w:r>
    </w:p>
    <w:p w:rsidR="00702664" w:rsidRDefault="00AF724E" w:rsidP="00D50B8C">
      <w:pPr>
        <w:rPr>
          <w:rFonts w:asciiTheme="minorHAnsi" w:hAnsiTheme="minorHAnsi" w:cstheme="minorHAnsi"/>
          <w:szCs w:val="24"/>
        </w:rPr>
      </w:pPr>
      <w:r w:rsidRPr="00AF724E">
        <w:rPr>
          <w:rFonts w:asciiTheme="minorHAnsi" w:hAnsiTheme="minorHAnsi" w:cstheme="minorHAnsi"/>
          <w:szCs w:val="24"/>
        </w:rPr>
        <w:t>Director Hovekamp</w:t>
      </w:r>
      <w:r>
        <w:rPr>
          <w:rFonts w:asciiTheme="minorHAnsi" w:hAnsiTheme="minorHAnsi" w:cstheme="minorHAnsi"/>
          <w:szCs w:val="24"/>
        </w:rPr>
        <w:t xml:space="preserve"> </w:t>
      </w:r>
      <w:r w:rsidR="00F06F30">
        <w:rPr>
          <w:rFonts w:asciiTheme="minorHAnsi" w:hAnsiTheme="minorHAnsi" w:cstheme="minorHAnsi"/>
          <w:szCs w:val="24"/>
        </w:rPr>
        <w:t>introduced the visitor’s section and described the procedure</w:t>
      </w:r>
      <w:r w:rsidR="00611D24">
        <w:rPr>
          <w:rFonts w:asciiTheme="minorHAnsi" w:hAnsiTheme="minorHAnsi" w:cstheme="minorHAnsi"/>
          <w:szCs w:val="24"/>
        </w:rPr>
        <w:t xml:space="preserve">s </w:t>
      </w:r>
      <w:r w:rsidR="00F06F30">
        <w:rPr>
          <w:rFonts w:asciiTheme="minorHAnsi" w:hAnsiTheme="minorHAnsi" w:cstheme="minorHAnsi"/>
          <w:szCs w:val="24"/>
        </w:rPr>
        <w:t xml:space="preserve">to make public comment by email. </w:t>
      </w:r>
      <w:r w:rsidR="00611D24">
        <w:rPr>
          <w:rFonts w:asciiTheme="minorHAnsi" w:hAnsiTheme="minorHAnsi" w:cstheme="minorHAnsi"/>
          <w:szCs w:val="24"/>
        </w:rPr>
        <w:t>He said the board</w:t>
      </w:r>
      <w:r w:rsidR="00F06F30">
        <w:rPr>
          <w:rFonts w:asciiTheme="minorHAnsi" w:hAnsiTheme="minorHAnsi" w:cstheme="minorHAnsi"/>
          <w:szCs w:val="24"/>
        </w:rPr>
        <w:t xml:space="preserve"> ha</w:t>
      </w:r>
      <w:r w:rsidR="00611D24">
        <w:rPr>
          <w:rFonts w:asciiTheme="minorHAnsi" w:hAnsiTheme="minorHAnsi" w:cstheme="minorHAnsi"/>
          <w:szCs w:val="24"/>
        </w:rPr>
        <w:t>s</w:t>
      </w:r>
      <w:r w:rsidR="00F06F30">
        <w:rPr>
          <w:rFonts w:asciiTheme="minorHAnsi" w:hAnsiTheme="minorHAnsi" w:cstheme="minorHAnsi"/>
          <w:szCs w:val="24"/>
        </w:rPr>
        <w:t xml:space="preserve"> received a lot of comments and letters from the public</w:t>
      </w:r>
      <w:r w:rsidR="00611D24">
        <w:rPr>
          <w:rFonts w:asciiTheme="minorHAnsi" w:hAnsiTheme="minorHAnsi" w:cstheme="minorHAnsi"/>
          <w:szCs w:val="24"/>
        </w:rPr>
        <w:t xml:space="preserve"> on SDCs</w:t>
      </w:r>
      <w:r w:rsidR="00F06F30">
        <w:rPr>
          <w:rFonts w:asciiTheme="minorHAnsi" w:hAnsiTheme="minorHAnsi" w:cstheme="minorHAnsi"/>
          <w:szCs w:val="24"/>
        </w:rPr>
        <w:t xml:space="preserve">. </w:t>
      </w:r>
      <w:r w:rsidR="00611D24">
        <w:rPr>
          <w:rFonts w:asciiTheme="minorHAnsi" w:hAnsiTheme="minorHAnsi" w:cstheme="minorHAnsi"/>
          <w:szCs w:val="24"/>
        </w:rPr>
        <w:t xml:space="preserve">The board received </w:t>
      </w:r>
      <w:r w:rsidR="00F06F30">
        <w:rPr>
          <w:rFonts w:asciiTheme="minorHAnsi" w:hAnsiTheme="minorHAnsi" w:cstheme="minorHAnsi"/>
          <w:szCs w:val="24"/>
        </w:rPr>
        <w:t>47 comments and letters in favor of waiving SDCs and 21 comments for using SDC fees as intended. He said there is a lot of interest on both sides</w:t>
      </w:r>
      <w:r w:rsidR="00611D24">
        <w:rPr>
          <w:rFonts w:asciiTheme="minorHAnsi" w:hAnsiTheme="minorHAnsi" w:cstheme="minorHAnsi"/>
          <w:szCs w:val="24"/>
        </w:rPr>
        <w:t xml:space="preserve"> and the l</w:t>
      </w:r>
      <w:r w:rsidR="00F06F30">
        <w:rPr>
          <w:rFonts w:asciiTheme="minorHAnsi" w:hAnsiTheme="minorHAnsi" w:cstheme="minorHAnsi"/>
          <w:szCs w:val="24"/>
        </w:rPr>
        <w:t>etters have been excellent</w:t>
      </w:r>
      <w:r w:rsidR="00611D24">
        <w:rPr>
          <w:rFonts w:asciiTheme="minorHAnsi" w:hAnsiTheme="minorHAnsi" w:cstheme="minorHAnsi"/>
          <w:szCs w:val="24"/>
        </w:rPr>
        <w:t xml:space="preserve"> in </w:t>
      </w:r>
      <w:r w:rsidR="00F06F30">
        <w:rPr>
          <w:rFonts w:asciiTheme="minorHAnsi" w:hAnsiTheme="minorHAnsi" w:cstheme="minorHAnsi"/>
          <w:szCs w:val="24"/>
        </w:rPr>
        <w:t>provid</w:t>
      </w:r>
      <w:r w:rsidR="00611D24">
        <w:rPr>
          <w:rFonts w:asciiTheme="minorHAnsi" w:hAnsiTheme="minorHAnsi" w:cstheme="minorHAnsi"/>
          <w:szCs w:val="24"/>
        </w:rPr>
        <w:t>ing</w:t>
      </w:r>
      <w:r w:rsidR="00F06F30">
        <w:rPr>
          <w:rFonts w:asciiTheme="minorHAnsi" w:hAnsiTheme="minorHAnsi" w:cstheme="minorHAnsi"/>
          <w:szCs w:val="24"/>
        </w:rPr>
        <w:t xml:space="preserve"> information and perspective. </w:t>
      </w:r>
      <w:r w:rsidR="00611D24">
        <w:rPr>
          <w:rFonts w:asciiTheme="minorHAnsi" w:hAnsiTheme="minorHAnsi" w:cstheme="minorHAnsi"/>
          <w:szCs w:val="24"/>
        </w:rPr>
        <w:t>He said he wanted to assure the public that the b</w:t>
      </w:r>
      <w:r w:rsidR="00F06F30">
        <w:rPr>
          <w:rFonts w:asciiTheme="minorHAnsi" w:hAnsiTheme="minorHAnsi" w:cstheme="minorHAnsi"/>
          <w:szCs w:val="24"/>
        </w:rPr>
        <w:t xml:space="preserve">oard reads all letters and </w:t>
      </w:r>
      <w:r w:rsidR="00611D24">
        <w:rPr>
          <w:rFonts w:asciiTheme="minorHAnsi" w:hAnsiTheme="minorHAnsi" w:cstheme="minorHAnsi"/>
          <w:szCs w:val="24"/>
        </w:rPr>
        <w:t xml:space="preserve">they </w:t>
      </w:r>
      <w:r w:rsidR="00F06F30">
        <w:rPr>
          <w:rFonts w:asciiTheme="minorHAnsi" w:hAnsiTheme="minorHAnsi" w:cstheme="minorHAnsi"/>
          <w:szCs w:val="24"/>
        </w:rPr>
        <w:t>enrich</w:t>
      </w:r>
      <w:r w:rsidR="00611D24">
        <w:rPr>
          <w:rFonts w:asciiTheme="minorHAnsi" w:hAnsiTheme="minorHAnsi" w:cstheme="minorHAnsi"/>
          <w:szCs w:val="24"/>
        </w:rPr>
        <w:t xml:space="preserve"> the</w:t>
      </w:r>
      <w:r w:rsidR="00F06F30">
        <w:rPr>
          <w:rFonts w:asciiTheme="minorHAnsi" w:hAnsiTheme="minorHAnsi" w:cstheme="minorHAnsi"/>
          <w:szCs w:val="24"/>
        </w:rPr>
        <w:t xml:space="preserve"> decisions</w:t>
      </w:r>
      <w:r w:rsidR="00511920">
        <w:rPr>
          <w:rFonts w:asciiTheme="minorHAnsi" w:hAnsiTheme="minorHAnsi" w:cstheme="minorHAnsi"/>
          <w:szCs w:val="24"/>
        </w:rPr>
        <w:t xml:space="preserve"> the board makes</w:t>
      </w:r>
      <w:r w:rsidR="00F06F30">
        <w:rPr>
          <w:rFonts w:asciiTheme="minorHAnsi" w:hAnsiTheme="minorHAnsi" w:cstheme="minorHAnsi"/>
          <w:szCs w:val="24"/>
        </w:rPr>
        <w:t xml:space="preserve">. </w:t>
      </w:r>
      <w:r w:rsidR="00611D24">
        <w:rPr>
          <w:rFonts w:asciiTheme="minorHAnsi" w:hAnsiTheme="minorHAnsi" w:cstheme="minorHAnsi"/>
          <w:szCs w:val="24"/>
        </w:rPr>
        <w:t xml:space="preserve">He described the differences between </w:t>
      </w:r>
      <w:r w:rsidR="00702664">
        <w:rPr>
          <w:rFonts w:asciiTheme="minorHAnsi" w:hAnsiTheme="minorHAnsi" w:cstheme="minorHAnsi"/>
          <w:szCs w:val="24"/>
        </w:rPr>
        <w:t xml:space="preserve">a public comment and a letter to the board, remarking that ultimately both are subject to a public record request. He suggested that all letters for public comment be entered into the public record by attaching them in their entirety to the minutes. The board discussed how they would like to handle public comments from now forward. They acknowledged that reading them is important, but also discussed the time it would take to get through them all when many have been received. </w:t>
      </w:r>
      <w:r w:rsidR="00536957">
        <w:rPr>
          <w:rFonts w:asciiTheme="minorHAnsi" w:hAnsiTheme="minorHAnsi" w:cstheme="minorHAnsi"/>
          <w:szCs w:val="24"/>
        </w:rPr>
        <w:t>Executive Director Horton added that the board does not have to receive public comment, but said it is a best practice. He said when the board receives a couple it is easy to read</w:t>
      </w:r>
      <w:r w:rsidR="00511920">
        <w:rPr>
          <w:rFonts w:asciiTheme="minorHAnsi" w:hAnsiTheme="minorHAnsi" w:cstheme="minorHAnsi"/>
          <w:szCs w:val="24"/>
        </w:rPr>
        <w:t xml:space="preserve"> them</w:t>
      </w:r>
      <w:r w:rsidR="00536957">
        <w:rPr>
          <w:rFonts w:asciiTheme="minorHAnsi" w:hAnsiTheme="minorHAnsi" w:cstheme="minorHAnsi"/>
          <w:szCs w:val="24"/>
        </w:rPr>
        <w:t xml:space="preserve">, but when many are received it takes away time the board needs to deliberate on agenda topics. Director Hovekamp said the comments will be attached to the minutes and he and the vice chair, Director Méndez will work with staff to come up with a solution. </w:t>
      </w:r>
    </w:p>
    <w:p w:rsidR="00536957" w:rsidRDefault="00536957" w:rsidP="00D50B8C">
      <w:pPr>
        <w:rPr>
          <w:rFonts w:asciiTheme="minorHAnsi" w:hAnsiTheme="minorHAnsi" w:cstheme="minorHAnsi"/>
          <w:szCs w:val="24"/>
        </w:rPr>
      </w:pPr>
    </w:p>
    <w:p w:rsidR="00F64E3F" w:rsidRDefault="00F64E3F" w:rsidP="00C253CA">
      <w:pPr>
        <w:rPr>
          <w:rFonts w:asciiTheme="minorHAnsi" w:hAnsiTheme="minorHAnsi" w:cstheme="minorHAnsi"/>
          <w:szCs w:val="24"/>
        </w:rPr>
      </w:pPr>
    </w:p>
    <w:p w:rsidR="000773AD" w:rsidRPr="007F5CA3" w:rsidRDefault="000773AD" w:rsidP="000773AD">
      <w:pPr>
        <w:rPr>
          <w:rFonts w:asciiTheme="minorHAnsi" w:hAnsiTheme="minorHAnsi" w:cstheme="minorHAnsi"/>
          <w:b/>
          <w:szCs w:val="24"/>
          <w:u w:val="single"/>
        </w:rPr>
      </w:pPr>
      <w:bookmarkStart w:id="0" w:name="_Hlk41045997"/>
      <w:r>
        <w:rPr>
          <w:rFonts w:asciiTheme="minorHAnsi" w:hAnsiTheme="minorHAnsi" w:cstheme="minorHAnsi"/>
          <w:b/>
          <w:szCs w:val="24"/>
          <w:u w:val="single"/>
        </w:rPr>
        <w:t>WORK SESSION</w:t>
      </w:r>
    </w:p>
    <w:p w:rsidR="000773AD" w:rsidRDefault="000773AD" w:rsidP="000773AD">
      <w:pPr>
        <w:pStyle w:val="ListParagraph"/>
        <w:numPr>
          <w:ilvl w:val="0"/>
          <w:numId w:val="11"/>
        </w:numPr>
        <w:contextualSpacing w:val="0"/>
        <w:rPr>
          <w:rFonts w:asciiTheme="minorHAnsi" w:hAnsiTheme="minorHAnsi"/>
          <w:i/>
        </w:rPr>
      </w:pPr>
      <w:r w:rsidRPr="00134C6E">
        <w:rPr>
          <w:rFonts w:asciiTheme="minorHAnsi" w:hAnsiTheme="minorHAnsi"/>
        </w:rPr>
        <w:t xml:space="preserve">Receive Budget Committee Applications and Review Process – </w:t>
      </w:r>
      <w:r w:rsidRPr="00134C6E">
        <w:rPr>
          <w:rFonts w:asciiTheme="minorHAnsi" w:hAnsiTheme="minorHAnsi"/>
          <w:i/>
        </w:rPr>
        <w:t xml:space="preserve">Betsy Tucker </w:t>
      </w:r>
    </w:p>
    <w:p w:rsidR="00BA06C2" w:rsidRDefault="00BA06C2" w:rsidP="00D35175">
      <w:pPr>
        <w:rPr>
          <w:rFonts w:asciiTheme="minorHAnsi" w:hAnsiTheme="minorHAnsi"/>
        </w:rPr>
      </w:pPr>
    </w:p>
    <w:p w:rsidR="00BA06C2" w:rsidRDefault="00D35175" w:rsidP="00D35175">
      <w:pPr>
        <w:rPr>
          <w:rFonts w:asciiTheme="minorHAnsi" w:hAnsiTheme="minorHAnsi"/>
        </w:rPr>
      </w:pPr>
      <w:r>
        <w:rPr>
          <w:rFonts w:asciiTheme="minorHAnsi" w:hAnsiTheme="minorHAnsi"/>
        </w:rPr>
        <w:t xml:space="preserve">Ms. Tucker said </w:t>
      </w:r>
      <w:r w:rsidR="00511920">
        <w:rPr>
          <w:rFonts w:asciiTheme="minorHAnsi" w:hAnsiTheme="minorHAnsi"/>
        </w:rPr>
        <w:t>the district</w:t>
      </w:r>
      <w:r>
        <w:rPr>
          <w:rFonts w:asciiTheme="minorHAnsi" w:hAnsiTheme="minorHAnsi"/>
        </w:rPr>
        <w:t xml:space="preserve"> received 6 applications for the</w:t>
      </w:r>
      <w:r w:rsidR="00BA06C2">
        <w:rPr>
          <w:rFonts w:asciiTheme="minorHAnsi" w:hAnsiTheme="minorHAnsi"/>
        </w:rPr>
        <w:t xml:space="preserve"> two</w:t>
      </w:r>
      <w:r>
        <w:rPr>
          <w:rFonts w:asciiTheme="minorHAnsi" w:hAnsiTheme="minorHAnsi"/>
        </w:rPr>
        <w:t xml:space="preserve"> budget committee</w:t>
      </w:r>
      <w:r w:rsidR="00BA06C2">
        <w:rPr>
          <w:rFonts w:asciiTheme="minorHAnsi" w:hAnsiTheme="minorHAnsi"/>
        </w:rPr>
        <w:t xml:space="preserve"> openings. </w:t>
      </w:r>
      <w:r w:rsidR="00536957">
        <w:rPr>
          <w:rFonts w:asciiTheme="minorHAnsi" w:hAnsiTheme="minorHAnsi"/>
        </w:rPr>
        <w:t xml:space="preserve">She said the openings were advertised on Facebook, the Bulletin, district email contacts and board contacts. Ms. Tucker said the board has already received an email with all the applications and explained the scoring system of candidates. </w:t>
      </w:r>
      <w:r w:rsidR="00511920">
        <w:rPr>
          <w:rFonts w:asciiTheme="minorHAnsi" w:hAnsiTheme="minorHAnsi"/>
        </w:rPr>
        <w:t xml:space="preserve">She asked the </w:t>
      </w:r>
      <w:r w:rsidR="00536957">
        <w:rPr>
          <w:rFonts w:asciiTheme="minorHAnsi" w:hAnsiTheme="minorHAnsi"/>
        </w:rPr>
        <w:t xml:space="preserve">board </w:t>
      </w:r>
      <w:r w:rsidR="00511920">
        <w:rPr>
          <w:rFonts w:asciiTheme="minorHAnsi" w:hAnsiTheme="minorHAnsi"/>
        </w:rPr>
        <w:t xml:space="preserve">to </w:t>
      </w:r>
      <w:r w:rsidR="00536957">
        <w:rPr>
          <w:rFonts w:asciiTheme="minorHAnsi" w:hAnsiTheme="minorHAnsi"/>
        </w:rPr>
        <w:t>email the</w:t>
      </w:r>
      <w:r w:rsidR="00511920">
        <w:rPr>
          <w:rFonts w:asciiTheme="minorHAnsi" w:hAnsiTheme="minorHAnsi"/>
        </w:rPr>
        <w:t>ir</w:t>
      </w:r>
      <w:r w:rsidR="00536957">
        <w:rPr>
          <w:rFonts w:asciiTheme="minorHAnsi" w:hAnsiTheme="minorHAnsi"/>
        </w:rPr>
        <w:t xml:space="preserve"> scores</w:t>
      </w:r>
      <w:r w:rsidR="00511920">
        <w:rPr>
          <w:rFonts w:asciiTheme="minorHAnsi" w:hAnsiTheme="minorHAnsi"/>
        </w:rPr>
        <w:t xml:space="preserve"> </w:t>
      </w:r>
      <w:r w:rsidR="008908D9">
        <w:rPr>
          <w:rFonts w:asciiTheme="minorHAnsi" w:hAnsiTheme="minorHAnsi"/>
        </w:rPr>
        <w:t xml:space="preserve">ahead of the next </w:t>
      </w:r>
      <w:r w:rsidR="00DC3D18">
        <w:rPr>
          <w:rFonts w:asciiTheme="minorHAnsi" w:hAnsiTheme="minorHAnsi"/>
        </w:rPr>
        <w:t>meeting where</w:t>
      </w:r>
      <w:r w:rsidR="008908D9">
        <w:rPr>
          <w:rFonts w:asciiTheme="minorHAnsi" w:hAnsiTheme="minorHAnsi"/>
        </w:rPr>
        <w:t xml:space="preserve"> the</w:t>
      </w:r>
      <w:r w:rsidR="00511920">
        <w:rPr>
          <w:rFonts w:asciiTheme="minorHAnsi" w:hAnsiTheme="minorHAnsi"/>
        </w:rPr>
        <w:t xml:space="preserve"> board </w:t>
      </w:r>
      <w:r w:rsidR="00536957">
        <w:rPr>
          <w:rFonts w:asciiTheme="minorHAnsi" w:hAnsiTheme="minorHAnsi"/>
        </w:rPr>
        <w:t>will review the scores and select the new budget committee members.</w:t>
      </w:r>
    </w:p>
    <w:p w:rsidR="00536957" w:rsidRDefault="00536957" w:rsidP="00D35175">
      <w:pPr>
        <w:rPr>
          <w:rFonts w:asciiTheme="minorHAnsi" w:hAnsiTheme="minorHAnsi"/>
        </w:rPr>
      </w:pPr>
    </w:p>
    <w:p w:rsidR="00536957" w:rsidRDefault="00536957" w:rsidP="00D35175">
      <w:pPr>
        <w:rPr>
          <w:rFonts w:asciiTheme="minorHAnsi" w:hAnsiTheme="minorHAnsi"/>
        </w:rPr>
      </w:pPr>
      <w:r>
        <w:rPr>
          <w:rFonts w:asciiTheme="minorHAnsi" w:hAnsiTheme="minorHAnsi"/>
        </w:rPr>
        <w:t>The board commented about the pool of applicants referring to them all as high caliber.</w:t>
      </w:r>
    </w:p>
    <w:p w:rsidR="00AF724E" w:rsidRDefault="00AF724E" w:rsidP="00AF724E">
      <w:pPr>
        <w:rPr>
          <w:rFonts w:asciiTheme="minorHAnsi" w:hAnsiTheme="minorHAnsi"/>
          <w:i/>
        </w:rPr>
      </w:pPr>
    </w:p>
    <w:p w:rsidR="00AF724E" w:rsidRPr="00AF724E" w:rsidRDefault="00AF724E" w:rsidP="00AF724E">
      <w:pPr>
        <w:rPr>
          <w:rFonts w:asciiTheme="minorHAnsi" w:hAnsiTheme="minorHAnsi"/>
          <w:i/>
        </w:rPr>
      </w:pPr>
    </w:p>
    <w:p w:rsidR="000773AD" w:rsidRDefault="000773AD" w:rsidP="000773AD">
      <w:pPr>
        <w:pStyle w:val="ListParagraph"/>
        <w:numPr>
          <w:ilvl w:val="0"/>
          <w:numId w:val="11"/>
        </w:numPr>
        <w:contextualSpacing w:val="0"/>
        <w:rPr>
          <w:rFonts w:asciiTheme="minorHAnsi" w:hAnsiTheme="minorHAnsi"/>
          <w:i/>
        </w:rPr>
      </w:pPr>
      <w:r>
        <w:rPr>
          <w:rFonts w:asciiTheme="minorHAnsi" w:hAnsiTheme="minorHAnsi"/>
        </w:rPr>
        <w:t>COVID Impacts on Recreation Services Budget –</w:t>
      </w:r>
      <w:r>
        <w:rPr>
          <w:rFonts w:asciiTheme="minorHAnsi" w:hAnsiTheme="minorHAnsi"/>
          <w:i/>
        </w:rPr>
        <w:t xml:space="preserve"> </w:t>
      </w:r>
      <w:r w:rsidRPr="00432086">
        <w:rPr>
          <w:rFonts w:asciiTheme="minorHAnsi" w:hAnsiTheme="minorHAnsi"/>
          <w:i/>
        </w:rPr>
        <w:t xml:space="preserve">Matt Mercer </w:t>
      </w:r>
    </w:p>
    <w:p w:rsidR="008B4823" w:rsidRDefault="008B4823" w:rsidP="00C96FE4">
      <w:pPr>
        <w:tabs>
          <w:tab w:val="left" w:pos="4320"/>
        </w:tabs>
        <w:rPr>
          <w:rFonts w:ascii="Calibri" w:hAnsi="Calibri"/>
        </w:rPr>
      </w:pPr>
    </w:p>
    <w:p w:rsidR="00656E11" w:rsidRDefault="00656E11" w:rsidP="00C96FE4">
      <w:pPr>
        <w:tabs>
          <w:tab w:val="left" w:pos="4320"/>
        </w:tabs>
        <w:rPr>
          <w:rFonts w:ascii="Calibri" w:hAnsi="Calibri"/>
        </w:rPr>
      </w:pPr>
      <w:r>
        <w:rPr>
          <w:rFonts w:ascii="Calibri" w:hAnsi="Calibri"/>
        </w:rPr>
        <w:t xml:space="preserve">Mr. Mercer showed a slide to the board that represented impacts to the last fiscal year </w:t>
      </w:r>
      <w:r w:rsidR="0072794C">
        <w:rPr>
          <w:rFonts w:ascii="Calibri" w:hAnsi="Calibri"/>
        </w:rPr>
        <w:t xml:space="preserve">and the current fiscal year </w:t>
      </w:r>
      <w:r>
        <w:rPr>
          <w:rFonts w:ascii="Calibri" w:hAnsi="Calibri"/>
        </w:rPr>
        <w:t xml:space="preserve">due to the pandemic. He explained the loss of revenue, expense reductions, operating losses, CARES reimbursements and the net loss from additional subsidies. </w:t>
      </w:r>
      <w:r w:rsidR="00DB48E7">
        <w:rPr>
          <w:rFonts w:ascii="Calibri" w:hAnsi="Calibri"/>
        </w:rPr>
        <w:t>He said the</w:t>
      </w:r>
      <w:r>
        <w:rPr>
          <w:rFonts w:ascii="Calibri" w:hAnsi="Calibri"/>
        </w:rPr>
        <w:t xml:space="preserve"> budgets have been impacted by the closures, layoffs with severance, reduced facility operation expenses and materials and CARES reimbursement for childcare. </w:t>
      </w:r>
    </w:p>
    <w:p w:rsidR="0072794C" w:rsidRDefault="0072794C" w:rsidP="00C96FE4">
      <w:pPr>
        <w:tabs>
          <w:tab w:val="left" w:pos="4320"/>
        </w:tabs>
        <w:rPr>
          <w:rFonts w:ascii="Calibri" w:hAnsi="Calibri"/>
        </w:rPr>
      </w:pPr>
    </w:p>
    <w:p w:rsidR="0072794C" w:rsidRDefault="0072794C" w:rsidP="00C96FE4">
      <w:pPr>
        <w:tabs>
          <w:tab w:val="left" w:pos="4320"/>
        </w:tabs>
        <w:rPr>
          <w:rFonts w:ascii="Calibri" w:hAnsi="Calibri"/>
        </w:rPr>
      </w:pPr>
      <w:r>
        <w:rPr>
          <w:rFonts w:ascii="Calibri" w:hAnsi="Calibri"/>
        </w:rPr>
        <w:t xml:space="preserve">He next spoke about the costs of Operation Recreation Team Up. He </w:t>
      </w:r>
      <w:r w:rsidR="00DB48E7">
        <w:rPr>
          <w:rFonts w:ascii="Calibri" w:hAnsi="Calibri"/>
        </w:rPr>
        <w:t>reviewed</w:t>
      </w:r>
      <w:r>
        <w:rPr>
          <w:rFonts w:ascii="Calibri" w:hAnsi="Calibri"/>
        </w:rPr>
        <w:t xml:space="preserve"> the costs of the program and</w:t>
      </w:r>
      <w:r w:rsidR="00DB48E7">
        <w:rPr>
          <w:rFonts w:ascii="Calibri" w:hAnsi="Calibri"/>
        </w:rPr>
        <w:t xml:space="preserve"> spoke about the </w:t>
      </w:r>
      <w:r>
        <w:rPr>
          <w:rFonts w:ascii="Calibri" w:hAnsi="Calibri"/>
        </w:rPr>
        <w:t>help that was provided through CARES funding. He projected the costs for January-March of the program and commented that it is unknown if further CARES funding will come through. Without further CARES funding, the district will pay a higher subsidy to the program to keep it going.</w:t>
      </w:r>
    </w:p>
    <w:p w:rsidR="0072794C" w:rsidRDefault="0072794C" w:rsidP="00C96FE4">
      <w:pPr>
        <w:tabs>
          <w:tab w:val="left" w:pos="4320"/>
        </w:tabs>
        <w:rPr>
          <w:rFonts w:ascii="Calibri" w:hAnsi="Calibri"/>
        </w:rPr>
      </w:pPr>
    </w:p>
    <w:p w:rsidR="00C271D9" w:rsidRDefault="00C14518" w:rsidP="00C96FE4">
      <w:pPr>
        <w:tabs>
          <w:tab w:val="left" w:pos="4320"/>
        </w:tabs>
        <w:rPr>
          <w:rFonts w:ascii="Calibri" w:hAnsi="Calibri"/>
        </w:rPr>
      </w:pPr>
      <w:r>
        <w:rPr>
          <w:rFonts w:ascii="Calibri" w:hAnsi="Calibri"/>
        </w:rPr>
        <w:t>Ms. Lombard</w:t>
      </w:r>
      <w:r w:rsidR="0072794C">
        <w:rPr>
          <w:rFonts w:ascii="Calibri" w:hAnsi="Calibri"/>
        </w:rPr>
        <w:t xml:space="preserve"> said </w:t>
      </w:r>
      <w:r>
        <w:rPr>
          <w:rFonts w:ascii="Calibri" w:hAnsi="Calibri"/>
        </w:rPr>
        <w:t>s</w:t>
      </w:r>
      <w:r w:rsidR="0072794C">
        <w:rPr>
          <w:rFonts w:ascii="Calibri" w:hAnsi="Calibri"/>
        </w:rPr>
        <w:t>he is anticipating a higher subsidy to support recreation services next year to accommodate</w:t>
      </w:r>
      <w:r w:rsidR="00DB48E7">
        <w:rPr>
          <w:rFonts w:ascii="Calibri" w:hAnsi="Calibri"/>
        </w:rPr>
        <w:t>: a</w:t>
      </w:r>
      <w:r w:rsidR="0072794C">
        <w:rPr>
          <w:rFonts w:ascii="Calibri" w:hAnsi="Calibri"/>
        </w:rPr>
        <w:t xml:space="preserve"> higher demand for needs-based assistance</w:t>
      </w:r>
      <w:r w:rsidR="003156B1">
        <w:rPr>
          <w:rFonts w:ascii="Calibri" w:hAnsi="Calibri"/>
        </w:rPr>
        <w:t>,</w:t>
      </w:r>
      <w:r w:rsidR="009847DA">
        <w:rPr>
          <w:rFonts w:ascii="Calibri" w:hAnsi="Calibri"/>
        </w:rPr>
        <w:t xml:space="preserve"> </w:t>
      </w:r>
      <w:r w:rsidR="003156B1">
        <w:rPr>
          <w:rFonts w:ascii="Calibri" w:hAnsi="Calibri"/>
        </w:rPr>
        <w:t xml:space="preserve">operation </w:t>
      </w:r>
      <w:r w:rsidR="009847DA">
        <w:rPr>
          <w:rFonts w:ascii="Calibri" w:hAnsi="Calibri"/>
        </w:rPr>
        <w:t xml:space="preserve">of </w:t>
      </w:r>
      <w:r w:rsidR="003156B1">
        <w:rPr>
          <w:rFonts w:ascii="Calibri" w:hAnsi="Calibri"/>
        </w:rPr>
        <w:t xml:space="preserve">JSFC and Larkspur </w:t>
      </w:r>
      <w:proofErr w:type="gramStart"/>
      <w:r w:rsidR="003156B1">
        <w:rPr>
          <w:rFonts w:ascii="Calibri" w:hAnsi="Calibri"/>
        </w:rPr>
        <w:t>Center,</w:t>
      </w:r>
      <w:r w:rsidR="009847DA">
        <w:rPr>
          <w:rFonts w:ascii="Calibri" w:hAnsi="Calibri"/>
        </w:rPr>
        <w:t xml:space="preserve">  </w:t>
      </w:r>
      <w:r w:rsidR="003156B1">
        <w:rPr>
          <w:rFonts w:ascii="Calibri" w:hAnsi="Calibri"/>
        </w:rPr>
        <w:t>to</w:t>
      </w:r>
      <w:proofErr w:type="gramEnd"/>
      <w:r w:rsidR="003156B1">
        <w:rPr>
          <w:rFonts w:ascii="Calibri" w:hAnsi="Calibri"/>
        </w:rPr>
        <w:t xml:space="preserve"> rebuild programs and increases in staffing costs.</w:t>
      </w:r>
      <w:r w:rsidR="00D922CB">
        <w:rPr>
          <w:rFonts w:ascii="Calibri" w:hAnsi="Calibri"/>
        </w:rPr>
        <w:t xml:space="preserve"> </w:t>
      </w:r>
      <w:r>
        <w:rPr>
          <w:rFonts w:ascii="Calibri" w:hAnsi="Calibri"/>
        </w:rPr>
        <w:t xml:space="preserve">She said the district’s financial situation today is stable, but still at significant risk from future impacts. She said the district has made up $6.7 million in losses </w:t>
      </w:r>
      <w:r w:rsidR="00C271D9">
        <w:rPr>
          <w:rFonts w:ascii="Calibri" w:hAnsi="Calibri"/>
        </w:rPr>
        <w:t>of recreation revenues without using the contingency by reducing expenses. Stating that the contingency would not have covered even half of the losses. She explained that the long-term effects of the pandemic on the economy and revenues are unknown and the district still needs a financial cushion for the future. She added that the risk is much higher in the long term if difficult decisions are not made in the short term.</w:t>
      </w:r>
    </w:p>
    <w:p w:rsidR="00C271D9" w:rsidRDefault="00C271D9" w:rsidP="00C96FE4">
      <w:pPr>
        <w:tabs>
          <w:tab w:val="left" w:pos="4320"/>
        </w:tabs>
        <w:rPr>
          <w:rFonts w:ascii="Calibri" w:hAnsi="Calibri"/>
        </w:rPr>
      </w:pPr>
    </w:p>
    <w:p w:rsidR="008844B3" w:rsidRDefault="008844B3" w:rsidP="00C96FE4">
      <w:pPr>
        <w:tabs>
          <w:tab w:val="left" w:pos="4320"/>
        </w:tabs>
        <w:rPr>
          <w:rFonts w:ascii="Calibri" w:hAnsi="Calibri"/>
        </w:rPr>
      </w:pPr>
      <w:r>
        <w:rPr>
          <w:rFonts w:ascii="Calibri" w:hAnsi="Calibri"/>
        </w:rPr>
        <w:t xml:space="preserve">Ms. Lombard explained the </w:t>
      </w:r>
      <w:r w:rsidR="00DD30AF">
        <w:rPr>
          <w:rFonts w:ascii="Calibri" w:hAnsi="Calibri"/>
        </w:rPr>
        <w:t xml:space="preserve">reallocation of property tax resources during the budget </w:t>
      </w:r>
      <w:r w:rsidR="008E13A0">
        <w:rPr>
          <w:rFonts w:ascii="Calibri" w:hAnsi="Calibri"/>
        </w:rPr>
        <w:t xml:space="preserve">planning for last fiscal year and this fiscal year. </w:t>
      </w:r>
      <w:r w:rsidR="00DB48E7">
        <w:rPr>
          <w:rFonts w:ascii="Calibri" w:hAnsi="Calibri"/>
        </w:rPr>
        <w:t>She said the r</w:t>
      </w:r>
      <w:r w:rsidR="008E13A0">
        <w:rPr>
          <w:rFonts w:ascii="Calibri" w:hAnsi="Calibri"/>
        </w:rPr>
        <w:t xml:space="preserve">ecreation </w:t>
      </w:r>
      <w:r w:rsidR="00DB48E7">
        <w:rPr>
          <w:rFonts w:ascii="Calibri" w:hAnsi="Calibri"/>
        </w:rPr>
        <w:t xml:space="preserve">budget </w:t>
      </w:r>
      <w:r w:rsidR="008E13A0">
        <w:rPr>
          <w:rFonts w:ascii="Calibri" w:hAnsi="Calibri"/>
        </w:rPr>
        <w:t xml:space="preserve">required $1.1 million in a higher subsidy last fiscal year which meant less resources to allocate to the current </w:t>
      </w:r>
      <w:r w:rsidR="00DB48E7">
        <w:rPr>
          <w:rFonts w:ascii="Calibri" w:hAnsi="Calibri"/>
        </w:rPr>
        <w:t xml:space="preserve">fiscal </w:t>
      </w:r>
      <w:r w:rsidR="008E13A0">
        <w:rPr>
          <w:rFonts w:ascii="Calibri" w:hAnsi="Calibri"/>
        </w:rPr>
        <w:t xml:space="preserve">year. </w:t>
      </w:r>
      <w:r w:rsidR="00DB48E7">
        <w:rPr>
          <w:rFonts w:ascii="Calibri" w:hAnsi="Calibri"/>
        </w:rPr>
        <w:t>Last spring, s</w:t>
      </w:r>
      <w:r w:rsidR="00BE03A0">
        <w:rPr>
          <w:rFonts w:ascii="Calibri" w:hAnsi="Calibri"/>
        </w:rPr>
        <w:t>taff made the decision to budget a normal full yea</w:t>
      </w:r>
      <w:r w:rsidR="00DB48E7">
        <w:rPr>
          <w:rFonts w:ascii="Calibri" w:hAnsi="Calibri"/>
        </w:rPr>
        <w:t>r for the following:</w:t>
      </w:r>
      <w:r w:rsidR="00BE03A0">
        <w:rPr>
          <w:rFonts w:ascii="Calibri" w:hAnsi="Calibri"/>
        </w:rPr>
        <w:t xml:space="preserve"> recreation, opening Larkspur, implementing a full year of pay equity and providing COLA and merit increases for employees. This increased the recreation subsidy by an additional $1.6 million over what was budgeted last year. Due to the unknowns, another </w:t>
      </w:r>
      <w:r w:rsidR="00F47D00">
        <w:rPr>
          <w:rFonts w:ascii="Calibri" w:hAnsi="Calibri"/>
        </w:rPr>
        <w:t>$</w:t>
      </w:r>
      <w:r w:rsidR="00BE03A0">
        <w:rPr>
          <w:rFonts w:ascii="Calibri" w:hAnsi="Calibri"/>
        </w:rPr>
        <w:t xml:space="preserve">1.2 </w:t>
      </w:r>
      <w:r w:rsidR="00F47D00">
        <w:rPr>
          <w:rFonts w:ascii="Calibri" w:hAnsi="Calibri"/>
        </w:rPr>
        <w:t>million was reallocated in property taxes to this year’s contingency.</w:t>
      </w:r>
    </w:p>
    <w:p w:rsidR="00F47D00" w:rsidRDefault="00F47D00" w:rsidP="00C96FE4">
      <w:pPr>
        <w:tabs>
          <w:tab w:val="left" w:pos="4320"/>
        </w:tabs>
        <w:rPr>
          <w:rFonts w:ascii="Calibri" w:hAnsi="Calibri"/>
        </w:rPr>
      </w:pPr>
    </w:p>
    <w:p w:rsidR="008E06A0" w:rsidRDefault="00F47D00" w:rsidP="00C96FE4">
      <w:pPr>
        <w:tabs>
          <w:tab w:val="left" w:pos="4320"/>
        </w:tabs>
        <w:rPr>
          <w:rFonts w:ascii="Calibri" w:hAnsi="Calibri"/>
        </w:rPr>
      </w:pPr>
      <w:r>
        <w:rPr>
          <w:rFonts w:ascii="Calibri" w:hAnsi="Calibri"/>
        </w:rPr>
        <w:lastRenderedPageBreak/>
        <w:t xml:space="preserve">Ms. Lombard </w:t>
      </w:r>
      <w:r w:rsidR="00B94018">
        <w:rPr>
          <w:rFonts w:ascii="Calibri" w:hAnsi="Calibri"/>
        </w:rPr>
        <w:t xml:space="preserve">next </w:t>
      </w:r>
      <w:r>
        <w:rPr>
          <w:rFonts w:ascii="Calibri" w:hAnsi="Calibri"/>
        </w:rPr>
        <w:t xml:space="preserve">explained that </w:t>
      </w:r>
      <w:r w:rsidR="00B94018">
        <w:rPr>
          <w:rFonts w:ascii="Calibri" w:hAnsi="Calibri"/>
        </w:rPr>
        <w:t xml:space="preserve">many of the budgeted </w:t>
      </w:r>
      <w:r w:rsidR="00C271D9">
        <w:rPr>
          <w:rFonts w:ascii="Calibri" w:hAnsi="Calibri"/>
        </w:rPr>
        <w:t>resources were reallocated to Team Up, JSFC and The Pavilion operations with reduced capacity, child centered programming and to support the economically disadvantaged. The resources for these programs came from the revenue saved from the following areas:</w:t>
      </w:r>
    </w:p>
    <w:p w:rsidR="008E06A0" w:rsidRDefault="008E06A0" w:rsidP="008E06A0">
      <w:pPr>
        <w:pStyle w:val="ListParagraph"/>
        <w:numPr>
          <w:ilvl w:val="0"/>
          <w:numId w:val="19"/>
        </w:numPr>
        <w:tabs>
          <w:tab w:val="left" w:pos="4320"/>
        </w:tabs>
        <w:rPr>
          <w:rFonts w:ascii="Calibri" w:hAnsi="Calibri"/>
        </w:rPr>
      </w:pPr>
      <w:r>
        <w:rPr>
          <w:rFonts w:ascii="Calibri" w:hAnsi="Calibri"/>
        </w:rPr>
        <w:t>Layoffs, furloughs, hiring freezes, and reassignments.</w:t>
      </w:r>
    </w:p>
    <w:p w:rsidR="008E06A0" w:rsidRDefault="008E06A0" w:rsidP="008E06A0">
      <w:pPr>
        <w:pStyle w:val="ListParagraph"/>
        <w:numPr>
          <w:ilvl w:val="0"/>
          <w:numId w:val="19"/>
        </w:numPr>
        <w:tabs>
          <w:tab w:val="left" w:pos="4320"/>
        </w:tabs>
        <w:rPr>
          <w:rFonts w:ascii="Calibri" w:hAnsi="Calibri"/>
        </w:rPr>
      </w:pPr>
      <w:r>
        <w:rPr>
          <w:rFonts w:ascii="Calibri" w:hAnsi="Calibri"/>
        </w:rPr>
        <w:t>Elected to not provided staff with COLA and merit increases this fiscal year</w:t>
      </w:r>
    </w:p>
    <w:p w:rsidR="008E06A0" w:rsidRDefault="008E06A0" w:rsidP="008E06A0">
      <w:pPr>
        <w:pStyle w:val="ListParagraph"/>
        <w:numPr>
          <w:ilvl w:val="0"/>
          <w:numId w:val="19"/>
        </w:numPr>
        <w:tabs>
          <w:tab w:val="left" w:pos="4320"/>
        </w:tabs>
        <w:rPr>
          <w:rFonts w:ascii="Calibri" w:hAnsi="Calibri"/>
        </w:rPr>
      </w:pPr>
      <w:r>
        <w:rPr>
          <w:rFonts w:ascii="Calibri" w:hAnsi="Calibri"/>
        </w:rPr>
        <w:t>Closing facilities</w:t>
      </w:r>
    </w:p>
    <w:p w:rsidR="008E06A0" w:rsidRDefault="008E06A0" w:rsidP="008E06A0">
      <w:pPr>
        <w:tabs>
          <w:tab w:val="left" w:pos="4320"/>
        </w:tabs>
        <w:rPr>
          <w:rFonts w:ascii="Calibri" w:hAnsi="Calibri"/>
        </w:rPr>
      </w:pPr>
    </w:p>
    <w:p w:rsidR="00AF724E" w:rsidRDefault="008E06A0" w:rsidP="008908D9">
      <w:pPr>
        <w:tabs>
          <w:tab w:val="left" w:pos="4320"/>
        </w:tabs>
        <w:rPr>
          <w:rFonts w:ascii="Calibri" w:hAnsi="Calibri"/>
        </w:rPr>
      </w:pPr>
      <w:r>
        <w:rPr>
          <w:rFonts w:ascii="Calibri" w:hAnsi="Calibri"/>
        </w:rPr>
        <w:t>She added that the district will not need to make an adjustment to the budget since spending will not exceed the budget, but will have to reallocate resources. The use of the contingency funds will impact how the district will pay for the provision of services in future years. She said she wanted to make sure the board is comfortable with the direction staff is headed with the allocations.</w:t>
      </w:r>
    </w:p>
    <w:p w:rsidR="008908D9" w:rsidRDefault="008908D9" w:rsidP="008908D9">
      <w:pPr>
        <w:tabs>
          <w:tab w:val="left" w:pos="4320"/>
        </w:tabs>
        <w:rPr>
          <w:rFonts w:ascii="Calibri" w:hAnsi="Calibri"/>
        </w:rPr>
      </w:pPr>
    </w:p>
    <w:p w:rsidR="008908D9" w:rsidRPr="008908D9" w:rsidRDefault="008908D9" w:rsidP="008908D9">
      <w:pPr>
        <w:tabs>
          <w:tab w:val="left" w:pos="4320"/>
        </w:tabs>
        <w:rPr>
          <w:rFonts w:ascii="Calibri" w:hAnsi="Calibri"/>
        </w:rPr>
      </w:pPr>
    </w:p>
    <w:p w:rsidR="00061225" w:rsidRPr="00B94018" w:rsidRDefault="000773AD" w:rsidP="00CC3A17">
      <w:pPr>
        <w:pStyle w:val="ListParagraph"/>
        <w:numPr>
          <w:ilvl w:val="0"/>
          <w:numId w:val="11"/>
        </w:numPr>
        <w:tabs>
          <w:tab w:val="left" w:pos="4320"/>
        </w:tabs>
        <w:rPr>
          <w:rFonts w:ascii="Calibri" w:hAnsi="Calibri"/>
        </w:rPr>
      </w:pPr>
      <w:r w:rsidRPr="00057654">
        <w:rPr>
          <w:rFonts w:ascii="Calibri" w:hAnsi="Calibri"/>
        </w:rPr>
        <w:t>System Development Charge and Affordability</w:t>
      </w:r>
      <w:r>
        <w:rPr>
          <w:rFonts w:ascii="Calibri" w:hAnsi="Calibri"/>
        </w:rPr>
        <w:t xml:space="preserve"> </w:t>
      </w:r>
      <w:r w:rsidRPr="00057654">
        <w:rPr>
          <w:rFonts w:asciiTheme="minorHAnsi" w:hAnsiTheme="minorHAnsi" w:cstheme="minorHAnsi"/>
        </w:rPr>
        <w:t xml:space="preserve">– </w:t>
      </w:r>
      <w:r w:rsidRPr="00057654">
        <w:rPr>
          <w:rFonts w:asciiTheme="minorHAnsi" w:hAnsiTheme="minorHAnsi" w:cstheme="minorHAnsi"/>
          <w:i/>
        </w:rPr>
        <w:t xml:space="preserve">Michelle Healy and Lindsey Lombard </w:t>
      </w:r>
    </w:p>
    <w:p w:rsidR="00061225" w:rsidRDefault="00061225" w:rsidP="00CC3A17">
      <w:pPr>
        <w:tabs>
          <w:tab w:val="left" w:pos="4320"/>
        </w:tabs>
        <w:rPr>
          <w:rFonts w:ascii="Calibri" w:hAnsi="Calibri"/>
        </w:rPr>
      </w:pPr>
    </w:p>
    <w:p w:rsidR="00C96FE4" w:rsidRDefault="00C96FE4" w:rsidP="00CC3A17">
      <w:pPr>
        <w:tabs>
          <w:tab w:val="left" w:pos="4320"/>
        </w:tabs>
        <w:rPr>
          <w:rFonts w:ascii="Calibri" w:hAnsi="Calibri"/>
        </w:rPr>
      </w:pPr>
      <w:r>
        <w:rPr>
          <w:rFonts w:ascii="Calibri" w:hAnsi="Calibri"/>
        </w:rPr>
        <w:t xml:space="preserve">Ms. Healy </w:t>
      </w:r>
      <w:r w:rsidR="00622573">
        <w:rPr>
          <w:rFonts w:ascii="Calibri" w:hAnsi="Calibri"/>
        </w:rPr>
        <w:t>said that this is the third</w:t>
      </w:r>
      <w:r>
        <w:rPr>
          <w:rFonts w:ascii="Calibri" w:hAnsi="Calibri"/>
        </w:rPr>
        <w:t xml:space="preserve"> presentation on SDCs</w:t>
      </w:r>
      <w:r w:rsidR="00622573">
        <w:rPr>
          <w:rFonts w:ascii="Calibri" w:hAnsi="Calibri"/>
        </w:rPr>
        <w:t xml:space="preserve"> and </w:t>
      </w:r>
      <w:r w:rsidR="00451076">
        <w:rPr>
          <w:rFonts w:ascii="Calibri" w:hAnsi="Calibri"/>
        </w:rPr>
        <w:t>affordability</w:t>
      </w:r>
      <w:r>
        <w:rPr>
          <w:rFonts w:ascii="Calibri" w:hAnsi="Calibri"/>
        </w:rPr>
        <w:t xml:space="preserve">. She said she </w:t>
      </w:r>
      <w:r w:rsidR="007D385C">
        <w:rPr>
          <w:rFonts w:ascii="Calibri" w:hAnsi="Calibri"/>
        </w:rPr>
        <w:t>will provide</w:t>
      </w:r>
      <w:r w:rsidR="003B0965">
        <w:rPr>
          <w:rFonts w:ascii="Calibri" w:hAnsi="Calibri"/>
        </w:rPr>
        <w:t xml:space="preserve"> the following information</w:t>
      </w:r>
      <w:r>
        <w:rPr>
          <w:rFonts w:ascii="Calibri" w:hAnsi="Calibri"/>
        </w:rPr>
        <w:t xml:space="preserve"> to help the board to arrive at a decision on the SDC fee waivers.</w:t>
      </w:r>
    </w:p>
    <w:p w:rsidR="003B0965" w:rsidRDefault="003B0965" w:rsidP="00CC3A17">
      <w:pPr>
        <w:tabs>
          <w:tab w:val="left" w:pos="4320"/>
        </w:tabs>
        <w:rPr>
          <w:rFonts w:ascii="Calibri" w:hAnsi="Calibri"/>
        </w:rPr>
      </w:pPr>
    </w:p>
    <w:p w:rsidR="00D1513B" w:rsidRPr="00CC3A17" w:rsidRDefault="00D1513B" w:rsidP="00CC3A17">
      <w:pPr>
        <w:numPr>
          <w:ilvl w:val="0"/>
          <w:numId w:val="13"/>
        </w:numPr>
        <w:tabs>
          <w:tab w:val="left" w:pos="4320"/>
        </w:tabs>
        <w:rPr>
          <w:rFonts w:ascii="Calibri" w:hAnsi="Calibri"/>
        </w:rPr>
      </w:pPr>
      <w:r w:rsidRPr="00CC3A17">
        <w:rPr>
          <w:rFonts w:ascii="Calibri" w:hAnsi="Calibri"/>
        </w:rPr>
        <w:t>Options</w:t>
      </w:r>
      <w:r w:rsidR="004E51A6">
        <w:rPr>
          <w:rFonts w:ascii="Calibri" w:hAnsi="Calibri"/>
        </w:rPr>
        <w:t xml:space="preserve"> </w:t>
      </w:r>
    </w:p>
    <w:p w:rsidR="00D1513B" w:rsidRPr="00CC3A17" w:rsidRDefault="00D1513B" w:rsidP="00CC3A17">
      <w:pPr>
        <w:numPr>
          <w:ilvl w:val="0"/>
          <w:numId w:val="13"/>
        </w:numPr>
        <w:tabs>
          <w:tab w:val="left" w:pos="4320"/>
        </w:tabs>
        <w:rPr>
          <w:rFonts w:ascii="Calibri" w:hAnsi="Calibri"/>
        </w:rPr>
      </w:pPr>
      <w:r w:rsidRPr="00CC3A17">
        <w:rPr>
          <w:rFonts w:ascii="Calibri" w:hAnsi="Calibri"/>
        </w:rPr>
        <w:t xml:space="preserve">Waiver approval criteria and other City requests </w:t>
      </w:r>
    </w:p>
    <w:p w:rsidR="00D1513B" w:rsidRPr="00CC3A17" w:rsidRDefault="00D1513B" w:rsidP="00CC3A17">
      <w:pPr>
        <w:numPr>
          <w:ilvl w:val="0"/>
          <w:numId w:val="13"/>
        </w:numPr>
        <w:tabs>
          <w:tab w:val="left" w:pos="4320"/>
        </w:tabs>
        <w:rPr>
          <w:rFonts w:ascii="Calibri" w:hAnsi="Calibri"/>
        </w:rPr>
      </w:pPr>
      <w:r w:rsidRPr="00CC3A17">
        <w:rPr>
          <w:rFonts w:ascii="Calibri" w:hAnsi="Calibri"/>
        </w:rPr>
        <w:t>Project impacts and selection criteria</w:t>
      </w:r>
    </w:p>
    <w:p w:rsidR="00D1513B" w:rsidRPr="00CC3A17" w:rsidRDefault="00D1513B" w:rsidP="00CC3A17">
      <w:pPr>
        <w:numPr>
          <w:ilvl w:val="0"/>
          <w:numId w:val="13"/>
        </w:numPr>
        <w:tabs>
          <w:tab w:val="left" w:pos="4320"/>
        </w:tabs>
        <w:rPr>
          <w:rFonts w:ascii="Calibri" w:hAnsi="Calibri"/>
        </w:rPr>
      </w:pPr>
      <w:r w:rsidRPr="00CC3A17">
        <w:rPr>
          <w:rFonts w:ascii="Calibri" w:hAnsi="Calibri"/>
        </w:rPr>
        <w:t>Staff suggestion</w:t>
      </w:r>
    </w:p>
    <w:p w:rsidR="00D1513B" w:rsidRPr="00CC3A17" w:rsidRDefault="00D1513B" w:rsidP="00CC3A17">
      <w:pPr>
        <w:numPr>
          <w:ilvl w:val="0"/>
          <w:numId w:val="13"/>
        </w:numPr>
        <w:tabs>
          <w:tab w:val="left" w:pos="4320"/>
        </w:tabs>
        <w:rPr>
          <w:rFonts w:ascii="Calibri" w:hAnsi="Calibri"/>
        </w:rPr>
      </w:pPr>
      <w:r w:rsidRPr="00CC3A17">
        <w:rPr>
          <w:rFonts w:ascii="Calibri" w:hAnsi="Calibri"/>
        </w:rPr>
        <w:t xml:space="preserve">Key decision points </w:t>
      </w:r>
    </w:p>
    <w:p w:rsidR="00D1513B" w:rsidRPr="00CC3A17" w:rsidRDefault="00D1513B" w:rsidP="00CC3A17">
      <w:pPr>
        <w:numPr>
          <w:ilvl w:val="0"/>
          <w:numId w:val="13"/>
        </w:numPr>
        <w:tabs>
          <w:tab w:val="left" w:pos="4320"/>
        </w:tabs>
        <w:rPr>
          <w:rFonts w:ascii="Calibri" w:hAnsi="Calibri"/>
        </w:rPr>
      </w:pPr>
      <w:r w:rsidRPr="00CC3A17">
        <w:rPr>
          <w:rFonts w:ascii="Calibri" w:hAnsi="Calibri"/>
        </w:rPr>
        <w:t>Board discussion</w:t>
      </w:r>
    </w:p>
    <w:p w:rsidR="00AF724E" w:rsidRDefault="00CC3A17" w:rsidP="004E51A6">
      <w:pPr>
        <w:numPr>
          <w:ilvl w:val="0"/>
          <w:numId w:val="13"/>
        </w:numPr>
        <w:tabs>
          <w:tab w:val="left" w:pos="4320"/>
        </w:tabs>
        <w:rPr>
          <w:rFonts w:ascii="Calibri" w:hAnsi="Calibri"/>
        </w:rPr>
      </w:pPr>
      <w:r w:rsidRPr="00CC3A17">
        <w:rPr>
          <w:rFonts w:ascii="Calibri" w:hAnsi="Calibri"/>
        </w:rPr>
        <w:t>Direction and next steps</w:t>
      </w:r>
    </w:p>
    <w:p w:rsidR="00AF724E" w:rsidRDefault="00AF724E" w:rsidP="00CC3A17">
      <w:pPr>
        <w:tabs>
          <w:tab w:val="left" w:pos="4320"/>
        </w:tabs>
        <w:rPr>
          <w:rFonts w:ascii="Calibri" w:hAnsi="Calibri"/>
        </w:rPr>
      </w:pPr>
    </w:p>
    <w:p w:rsidR="004E51A6" w:rsidRDefault="004E51A6" w:rsidP="00CC3A17">
      <w:pPr>
        <w:tabs>
          <w:tab w:val="left" w:pos="4320"/>
        </w:tabs>
        <w:rPr>
          <w:rFonts w:ascii="Calibri" w:hAnsi="Calibri"/>
        </w:rPr>
      </w:pPr>
      <w:r>
        <w:rPr>
          <w:rFonts w:ascii="Calibri" w:hAnsi="Calibri"/>
        </w:rPr>
        <w:t xml:space="preserve">She presented the options as </w:t>
      </w:r>
      <w:r w:rsidR="008908D9">
        <w:rPr>
          <w:rFonts w:ascii="Calibri" w:hAnsi="Calibri"/>
        </w:rPr>
        <w:t xml:space="preserve">no change to the 400 waivers that have been </w:t>
      </w:r>
      <w:bookmarkStart w:id="1" w:name="_GoBack"/>
      <w:bookmarkEnd w:id="1"/>
      <w:r w:rsidR="00DC3D18">
        <w:rPr>
          <w:rFonts w:ascii="Calibri" w:hAnsi="Calibri"/>
        </w:rPr>
        <w:t>granted, lift</w:t>
      </w:r>
      <w:r>
        <w:rPr>
          <w:rFonts w:ascii="Calibri" w:hAnsi="Calibri"/>
        </w:rPr>
        <w:t xml:space="preserve"> the cap as is or with additional criteria, or provide some additional waivers as is or with additional criteria. </w:t>
      </w:r>
    </w:p>
    <w:p w:rsidR="00CC3A17" w:rsidRPr="00CC3A17" w:rsidRDefault="00CC3A17" w:rsidP="00CC3A17">
      <w:pPr>
        <w:tabs>
          <w:tab w:val="left" w:pos="4320"/>
        </w:tabs>
        <w:rPr>
          <w:rFonts w:ascii="Calibri" w:hAnsi="Calibri"/>
        </w:rPr>
      </w:pPr>
      <w:r w:rsidRPr="00CC3A17">
        <w:rPr>
          <w:rFonts w:ascii="Calibri" w:hAnsi="Calibri"/>
        </w:rPr>
        <w:tab/>
      </w:r>
    </w:p>
    <w:p w:rsidR="004E51A6" w:rsidRDefault="003B0965" w:rsidP="001A3BCA">
      <w:pPr>
        <w:rPr>
          <w:rFonts w:asciiTheme="minorHAnsi" w:hAnsiTheme="minorHAnsi" w:cstheme="minorHAnsi"/>
        </w:rPr>
      </w:pPr>
      <w:r>
        <w:rPr>
          <w:rFonts w:asciiTheme="minorHAnsi" w:hAnsiTheme="minorHAnsi" w:cstheme="minorHAnsi"/>
        </w:rPr>
        <w:t>Ms. Healy explained tha</w:t>
      </w:r>
      <w:r w:rsidR="00451076">
        <w:rPr>
          <w:rFonts w:asciiTheme="minorHAnsi" w:hAnsiTheme="minorHAnsi" w:cstheme="minorHAnsi"/>
        </w:rPr>
        <w:t xml:space="preserve">t the first option </w:t>
      </w:r>
      <w:r>
        <w:rPr>
          <w:rFonts w:asciiTheme="minorHAnsi" w:hAnsiTheme="minorHAnsi" w:cstheme="minorHAnsi"/>
        </w:rPr>
        <w:t xml:space="preserve">would leave 20 waivers remaining for affordable housing, </w:t>
      </w:r>
      <w:r w:rsidR="00451076">
        <w:rPr>
          <w:rFonts w:asciiTheme="minorHAnsi" w:hAnsiTheme="minorHAnsi" w:cstheme="minorHAnsi"/>
        </w:rPr>
        <w:t xml:space="preserve">adding that </w:t>
      </w:r>
      <w:r>
        <w:rPr>
          <w:rFonts w:asciiTheme="minorHAnsi" w:hAnsiTheme="minorHAnsi" w:cstheme="minorHAnsi"/>
        </w:rPr>
        <w:t xml:space="preserve">this has </w:t>
      </w:r>
      <w:r w:rsidR="00451076">
        <w:rPr>
          <w:rFonts w:asciiTheme="minorHAnsi" w:hAnsiTheme="minorHAnsi" w:cstheme="minorHAnsi"/>
        </w:rPr>
        <w:t xml:space="preserve">so far </w:t>
      </w:r>
      <w:r>
        <w:rPr>
          <w:rFonts w:asciiTheme="minorHAnsi" w:hAnsiTheme="minorHAnsi" w:cstheme="minorHAnsi"/>
        </w:rPr>
        <w:t>cost the district $2.3 million</w:t>
      </w:r>
      <w:r w:rsidR="00451076">
        <w:rPr>
          <w:rFonts w:asciiTheme="minorHAnsi" w:hAnsiTheme="minorHAnsi" w:cstheme="minorHAnsi"/>
        </w:rPr>
        <w:t xml:space="preserve">. This option would not add any further impacts to the </w:t>
      </w:r>
      <w:r>
        <w:rPr>
          <w:rFonts w:asciiTheme="minorHAnsi" w:hAnsiTheme="minorHAnsi" w:cstheme="minorHAnsi"/>
        </w:rPr>
        <w:t xml:space="preserve">level of service. </w:t>
      </w:r>
      <w:r w:rsidR="004E51A6">
        <w:rPr>
          <w:rFonts w:asciiTheme="minorHAnsi" w:hAnsiTheme="minorHAnsi" w:cstheme="minorHAnsi"/>
        </w:rPr>
        <w:t xml:space="preserve">Option </w:t>
      </w:r>
      <w:r>
        <w:rPr>
          <w:rFonts w:asciiTheme="minorHAnsi" w:hAnsiTheme="minorHAnsi" w:cstheme="minorHAnsi"/>
        </w:rPr>
        <w:t>two with</w:t>
      </w:r>
      <w:r w:rsidR="004E51A6">
        <w:rPr>
          <w:rFonts w:asciiTheme="minorHAnsi" w:hAnsiTheme="minorHAnsi" w:cstheme="minorHAnsi"/>
        </w:rPr>
        <w:t xml:space="preserve"> unlimited waivers, </w:t>
      </w:r>
      <w:r w:rsidR="000624F9">
        <w:rPr>
          <w:rFonts w:asciiTheme="minorHAnsi" w:hAnsiTheme="minorHAnsi" w:cstheme="minorHAnsi"/>
        </w:rPr>
        <w:t xml:space="preserve">would incur unknown costs </w:t>
      </w:r>
      <w:r w:rsidR="004E51A6">
        <w:rPr>
          <w:rFonts w:asciiTheme="minorHAnsi" w:hAnsiTheme="minorHAnsi" w:cstheme="minorHAnsi"/>
        </w:rPr>
        <w:t xml:space="preserve">in addition to the loss of </w:t>
      </w:r>
      <w:r w:rsidR="000624F9">
        <w:rPr>
          <w:rFonts w:asciiTheme="minorHAnsi" w:hAnsiTheme="minorHAnsi" w:cstheme="minorHAnsi"/>
        </w:rPr>
        <w:t>$</w:t>
      </w:r>
      <w:r w:rsidR="004E51A6">
        <w:rPr>
          <w:rFonts w:asciiTheme="minorHAnsi" w:hAnsiTheme="minorHAnsi" w:cstheme="minorHAnsi"/>
        </w:rPr>
        <w:t>2.3M in revenue and reduced level of service is also unknown.</w:t>
      </w:r>
      <w:r w:rsidR="000624F9">
        <w:rPr>
          <w:rFonts w:asciiTheme="minorHAnsi" w:hAnsiTheme="minorHAnsi" w:cstheme="minorHAnsi"/>
        </w:rPr>
        <w:t xml:space="preserve"> Option three would allow for a defined number of waivers that defines the loss in revenue to better plan for the district reduced level of service.</w:t>
      </w:r>
    </w:p>
    <w:p w:rsidR="004E51A6" w:rsidRDefault="004E51A6" w:rsidP="001A3BCA">
      <w:pPr>
        <w:rPr>
          <w:rFonts w:asciiTheme="minorHAnsi" w:hAnsiTheme="minorHAnsi" w:cstheme="minorHAnsi"/>
        </w:rPr>
      </w:pPr>
    </w:p>
    <w:p w:rsidR="000624F9" w:rsidRDefault="000624F9" w:rsidP="001A3BCA">
      <w:pPr>
        <w:rPr>
          <w:rFonts w:asciiTheme="minorHAnsi" w:hAnsiTheme="minorHAnsi" w:cstheme="minorHAnsi"/>
        </w:rPr>
      </w:pPr>
      <w:r>
        <w:rPr>
          <w:rFonts w:asciiTheme="minorHAnsi" w:hAnsiTheme="minorHAnsi" w:cstheme="minorHAnsi"/>
        </w:rPr>
        <w:t>Ms. Healy next spoke about the criteria for waivers showing a slide depicting the current criteria:</w:t>
      </w:r>
    </w:p>
    <w:p w:rsidR="000624F9" w:rsidRDefault="000624F9" w:rsidP="001A3BCA">
      <w:pPr>
        <w:rPr>
          <w:rFonts w:asciiTheme="minorHAnsi" w:hAnsiTheme="minorHAnsi" w:cstheme="minorHAnsi"/>
        </w:rPr>
      </w:pPr>
    </w:p>
    <w:p w:rsidR="004E51A6" w:rsidRDefault="000624F9" w:rsidP="001A3BCA">
      <w:pPr>
        <w:rPr>
          <w:rFonts w:asciiTheme="minorHAnsi" w:hAnsiTheme="minorHAnsi" w:cstheme="minorHAnsi"/>
        </w:rPr>
      </w:pPr>
      <w:r>
        <w:rPr>
          <w:noProof/>
        </w:rPr>
        <w:drawing>
          <wp:inline distT="0" distB="0" distL="0" distR="0" wp14:anchorId="4C84A7EF" wp14:editId="328B8F68">
            <wp:extent cx="3452774" cy="1262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0174" cy="1276205"/>
                    </a:xfrm>
                    <a:prstGeom prst="rect">
                      <a:avLst/>
                    </a:prstGeom>
                  </pic:spPr>
                </pic:pic>
              </a:graphicData>
            </a:graphic>
          </wp:inline>
        </w:drawing>
      </w:r>
      <w:r w:rsidR="004E51A6">
        <w:rPr>
          <w:rFonts w:asciiTheme="minorHAnsi" w:hAnsiTheme="minorHAnsi" w:cstheme="minorHAnsi"/>
        </w:rPr>
        <w:t xml:space="preserve"> </w:t>
      </w:r>
    </w:p>
    <w:p w:rsidR="000624F9" w:rsidRDefault="000624F9" w:rsidP="001A3BCA">
      <w:pPr>
        <w:rPr>
          <w:rFonts w:asciiTheme="minorHAnsi" w:hAnsiTheme="minorHAnsi" w:cstheme="minorHAnsi"/>
        </w:rPr>
      </w:pPr>
    </w:p>
    <w:p w:rsidR="000624F9" w:rsidRDefault="000624F9" w:rsidP="001A3BCA">
      <w:pPr>
        <w:rPr>
          <w:rFonts w:asciiTheme="minorHAnsi" w:hAnsiTheme="minorHAnsi" w:cstheme="minorHAnsi"/>
        </w:rPr>
      </w:pPr>
      <w:r>
        <w:rPr>
          <w:rFonts w:asciiTheme="minorHAnsi" w:hAnsiTheme="minorHAnsi" w:cstheme="minorHAnsi"/>
        </w:rPr>
        <w:lastRenderedPageBreak/>
        <w:t xml:space="preserve">She said </w:t>
      </w:r>
      <w:r w:rsidR="00451076">
        <w:rPr>
          <w:rFonts w:asciiTheme="minorHAnsi" w:hAnsiTheme="minorHAnsi" w:cstheme="minorHAnsi"/>
        </w:rPr>
        <w:t xml:space="preserve">the board could consider </w:t>
      </w:r>
      <w:r>
        <w:rPr>
          <w:rFonts w:asciiTheme="minorHAnsi" w:hAnsiTheme="minorHAnsi" w:cstheme="minorHAnsi"/>
        </w:rPr>
        <w:t>additional waiver approval</w:t>
      </w:r>
      <w:r w:rsidR="00451076">
        <w:rPr>
          <w:rFonts w:asciiTheme="minorHAnsi" w:hAnsiTheme="minorHAnsi" w:cstheme="minorHAnsi"/>
        </w:rPr>
        <w:t>.</w:t>
      </w:r>
      <w:r>
        <w:rPr>
          <w:rFonts w:asciiTheme="minorHAnsi" w:hAnsiTheme="minorHAnsi" w:cstheme="minorHAnsi"/>
        </w:rPr>
        <w:t xml:space="preserve"> </w:t>
      </w:r>
      <w:r w:rsidR="00451076">
        <w:rPr>
          <w:rFonts w:asciiTheme="minorHAnsi" w:hAnsiTheme="minorHAnsi" w:cstheme="minorHAnsi"/>
        </w:rPr>
        <w:t>C</w:t>
      </w:r>
      <w:r>
        <w:rPr>
          <w:rFonts w:asciiTheme="minorHAnsi" w:hAnsiTheme="minorHAnsi" w:cstheme="minorHAnsi"/>
        </w:rPr>
        <w:t>riteria could include</w:t>
      </w:r>
      <w:r w:rsidR="00451076">
        <w:rPr>
          <w:rFonts w:asciiTheme="minorHAnsi" w:hAnsiTheme="minorHAnsi" w:cstheme="minorHAnsi"/>
        </w:rPr>
        <w:t xml:space="preserve"> </w:t>
      </w:r>
      <w:r>
        <w:rPr>
          <w:rFonts w:asciiTheme="minorHAnsi" w:hAnsiTheme="minorHAnsi" w:cstheme="minorHAnsi"/>
        </w:rPr>
        <w:t>the following:</w:t>
      </w:r>
    </w:p>
    <w:p w:rsidR="004E51A6" w:rsidRDefault="004E51A6" w:rsidP="001A3BCA">
      <w:pPr>
        <w:rPr>
          <w:rFonts w:asciiTheme="minorHAnsi" w:hAnsiTheme="minorHAnsi" w:cstheme="minorHAnsi"/>
        </w:rPr>
      </w:pPr>
    </w:p>
    <w:p w:rsidR="00CA0253" w:rsidRPr="000624F9" w:rsidRDefault="00332D6A" w:rsidP="000624F9">
      <w:pPr>
        <w:numPr>
          <w:ilvl w:val="0"/>
          <w:numId w:val="20"/>
        </w:numPr>
        <w:rPr>
          <w:rFonts w:asciiTheme="minorHAnsi" w:hAnsiTheme="minorHAnsi" w:cstheme="minorHAnsi"/>
        </w:rPr>
      </w:pPr>
      <w:r w:rsidRPr="000624F9">
        <w:rPr>
          <w:rFonts w:asciiTheme="minorHAnsi" w:hAnsiTheme="minorHAnsi" w:cstheme="minorHAnsi"/>
        </w:rPr>
        <w:t>Development type</w:t>
      </w:r>
    </w:p>
    <w:p w:rsidR="00CA0253" w:rsidRPr="000624F9" w:rsidRDefault="00332D6A" w:rsidP="000624F9">
      <w:pPr>
        <w:numPr>
          <w:ilvl w:val="0"/>
          <w:numId w:val="20"/>
        </w:numPr>
        <w:rPr>
          <w:rFonts w:asciiTheme="minorHAnsi" w:hAnsiTheme="minorHAnsi" w:cstheme="minorHAnsi"/>
        </w:rPr>
      </w:pPr>
      <w:r w:rsidRPr="000624F9">
        <w:rPr>
          <w:rFonts w:asciiTheme="minorHAnsi" w:hAnsiTheme="minorHAnsi" w:cstheme="minorHAnsi"/>
        </w:rPr>
        <w:t>Developer type</w:t>
      </w:r>
    </w:p>
    <w:p w:rsidR="00CA0253" w:rsidRPr="000624F9" w:rsidRDefault="00332D6A" w:rsidP="000624F9">
      <w:pPr>
        <w:numPr>
          <w:ilvl w:val="0"/>
          <w:numId w:val="20"/>
        </w:numPr>
        <w:rPr>
          <w:rFonts w:asciiTheme="minorHAnsi" w:hAnsiTheme="minorHAnsi" w:cstheme="minorHAnsi"/>
        </w:rPr>
      </w:pPr>
      <w:r w:rsidRPr="000624F9">
        <w:rPr>
          <w:rFonts w:asciiTheme="minorHAnsi" w:hAnsiTheme="minorHAnsi" w:cstheme="minorHAnsi"/>
        </w:rPr>
        <w:t>AMI level</w:t>
      </w:r>
    </w:p>
    <w:p w:rsidR="00CA0253" w:rsidRPr="000624F9" w:rsidRDefault="00332D6A" w:rsidP="000624F9">
      <w:pPr>
        <w:numPr>
          <w:ilvl w:val="0"/>
          <w:numId w:val="20"/>
        </w:numPr>
        <w:rPr>
          <w:rFonts w:asciiTheme="minorHAnsi" w:hAnsiTheme="minorHAnsi" w:cstheme="minorHAnsi"/>
        </w:rPr>
      </w:pPr>
      <w:r w:rsidRPr="000624F9">
        <w:rPr>
          <w:rFonts w:asciiTheme="minorHAnsi" w:hAnsiTheme="minorHAnsi" w:cstheme="minorHAnsi"/>
        </w:rPr>
        <w:t>% award based on size of development (scaled)</w:t>
      </w:r>
    </w:p>
    <w:p w:rsidR="00CA0253" w:rsidRPr="000624F9" w:rsidRDefault="00332D6A" w:rsidP="000624F9">
      <w:pPr>
        <w:numPr>
          <w:ilvl w:val="0"/>
          <w:numId w:val="20"/>
        </w:numPr>
        <w:rPr>
          <w:rFonts w:asciiTheme="minorHAnsi" w:hAnsiTheme="minorHAnsi" w:cstheme="minorHAnsi"/>
        </w:rPr>
      </w:pPr>
      <w:r w:rsidRPr="000624F9">
        <w:rPr>
          <w:rFonts w:asciiTheme="minorHAnsi" w:hAnsiTheme="minorHAnsi" w:cstheme="minorHAnsi"/>
        </w:rPr>
        <w:t xml:space="preserve">Deed restriction </w:t>
      </w:r>
    </w:p>
    <w:p w:rsidR="00CA0253" w:rsidRPr="000624F9" w:rsidRDefault="00332D6A" w:rsidP="000624F9">
      <w:pPr>
        <w:numPr>
          <w:ilvl w:val="0"/>
          <w:numId w:val="20"/>
        </w:numPr>
        <w:rPr>
          <w:rFonts w:asciiTheme="minorHAnsi" w:hAnsiTheme="minorHAnsi" w:cstheme="minorHAnsi"/>
        </w:rPr>
      </w:pPr>
      <w:r w:rsidRPr="000624F9">
        <w:rPr>
          <w:rFonts w:asciiTheme="minorHAnsi" w:hAnsiTheme="minorHAnsi" w:cstheme="minorHAnsi"/>
        </w:rPr>
        <w:t>Equity of park access</w:t>
      </w:r>
    </w:p>
    <w:p w:rsidR="00CA0253" w:rsidRPr="000624F9" w:rsidRDefault="00332D6A" w:rsidP="000624F9">
      <w:pPr>
        <w:numPr>
          <w:ilvl w:val="0"/>
          <w:numId w:val="20"/>
        </w:numPr>
        <w:rPr>
          <w:rFonts w:asciiTheme="minorHAnsi" w:hAnsiTheme="minorHAnsi" w:cstheme="minorHAnsi"/>
        </w:rPr>
      </w:pPr>
      <w:r w:rsidRPr="000624F9">
        <w:rPr>
          <w:rFonts w:asciiTheme="minorHAnsi" w:hAnsiTheme="minorHAnsi" w:cstheme="minorHAnsi"/>
        </w:rPr>
        <w:t>Other</w:t>
      </w:r>
    </w:p>
    <w:p w:rsidR="00061225" w:rsidRPr="00061225" w:rsidRDefault="00061225" w:rsidP="000624F9">
      <w:pPr>
        <w:pStyle w:val="ListParagraph"/>
        <w:rPr>
          <w:rFonts w:asciiTheme="minorHAnsi" w:hAnsiTheme="minorHAnsi" w:cstheme="minorHAnsi"/>
        </w:rPr>
      </w:pPr>
    </w:p>
    <w:p w:rsidR="00061225" w:rsidRDefault="00061225" w:rsidP="001A3BCA">
      <w:pPr>
        <w:rPr>
          <w:rFonts w:asciiTheme="minorHAnsi" w:hAnsiTheme="minorHAnsi" w:cstheme="minorHAnsi"/>
        </w:rPr>
      </w:pPr>
    </w:p>
    <w:p w:rsidR="00061225" w:rsidRDefault="000624F9" w:rsidP="001A3BCA">
      <w:pPr>
        <w:rPr>
          <w:rFonts w:asciiTheme="minorHAnsi" w:hAnsiTheme="minorHAnsi" w:cstheme="minorHAnsi"/>
        </w:rPr>
      </w:pPr>
      <w:r>
        <w:rPr>
          <w:rFonts w:asciiTheme="minorHAnsi" w:hAnsiTheme="minorHAnsi" w:cstheme="minorHAnsi"/>
        </w:rPr>
        <w:t>Next Ms. Healy presented some ideas about requests that could be made to the city to support park SDC waivers:</w:t>
      </w:r>
    </w:p>
    <w:p w:rsidR="000624F9" w:rsidRDefault="000624F9" w:rsidP="001A3BCA">
      <w:pPr>
        <w:rPr>
          <w:rFonts w:asciiTheme="minorHAnsi" w:hAnsiTheme="minorHAnsi" w:cstheme="minorHAnsi"/>
        </w:rPr>
      </w:pPr>
    </w:p>
    <w:p w:rsidR="00061225" w:rsidRPr="000624F9" w:rsidRDefault="00061225" w:rsidP="000624F9">
      <w:pPr>
        <w:pStyle w:val="ListParagraph"/>
        <w:numPr>
          <w:ilvl w:val="0"/>
          <w:numId w:val="21"/>
        </w:numPr>
        <w:rPr>
          <w:rFonts w:asciiTheme="minorHAnsi" w:hAnsiTheme="minorHAnsi" w:cstheme="minorHAnsi"/>
        </w:rPr>
      </w:pPr>
      <w:r w:rsidRPr="000624F9">
        <w:rPr>
          <w:rFonts w:asciiTheme="minorHAnsi" w:hAnsiTheme="minorHAnsi" w:cstheme="minorHAnsi"/>
        </w:rPr>
        <w:t>Waive/credit city SDCs for district projects</w:t>
      </w:r>
    </w:p>
    <w:p w:rsidR="00061225" w:rsidRPr="000624F9" w:rsidRDefault="00061225" w:rsidP="000624F9">
      <w:pPr>
        <w:pStyle w:val="ListParagraph"/>
        <w:numPr>
          <w:ilvl w:val="0"/>
          <w:numId w:val="21"/>
        </w:numPr>
        <w:rPr>
          <w:rFonts w:asciiTheme="minorHAnsi" w:hAnsiTheme="minorHAnsi" w:cstheme="minorHAnsi"/>
        </w:rPr>
      </w:pPr>
      <w:r w:rsidRPr="000624F9">
        <w:rPr>
          <w:rFonts w:asciiTheme="minorHAnsi" w:hAnsiTheme="minorHAnsi" w:cstheme="minorHAnsi"/>
        </w:rPr>
        <w:t>Exempt park district from affordable housing fee</w:t>
      </w:r>
    </w:p>
    <w:p w:rsidR="00061225" w:rsidRPr="000624F9" w:rsidRDefault="00061225" w:rsidP="000624F9">
      <w:pPr>
        <w:pStyle w:val="ListParagraph"/>
        <w:numPr>
          <w:ilvl w:val="0"/>
          <w:numId w:val="21"/>
        </w:numPr>
        <w:rPr>
          <w:rFonts w:asciiTheme="minorHAnsi" w:hAnsiTheme="minorHAnsi" w:cstheme="minorHAnsi"/>
        </w:rPr>
      </w:pPr>
      <w:r w:rsidRPr="000624F9">
        <w:rPr>
          <w:rFonts w:asciiTheme="minorHAnsi" w:hAnsiTheme="minorHAnsi" w:cstheme="minorHAnsi"/>
        </w:rPr>
        <w:t>Update city code to require park dedication and development, prioritize public open space</w:t>
      </w:r>
    </w:p>
    <w:p w:rsidR="00061225" w:rsidRDefault="00061225" w:rsidP="00670004">
      <w:pPr>
        <w:pStyle w:val="ListParagraph"/>
        <w:numPr>
          <w:ilvl w:val="0"/>
          <w:numId w:val="21"/>
        </w:numPr>
        <w:rPr>
          <w:rFonts w:asciiTheme="minorHAnsi" w:hAnsiTheme="minorHAnsi" w:cstheme="minorHAnsi"/>
        </w:rPr>
      </w:pPr>
      <w:r w:rsidRPr="000624F9">
        <w:rPr>
          <w:rFonts w:asciiTheme="minorHAnsi" w:hAnsiTheme="minorHAnsi" w:cstheme="minorHAnsi"/>
        </w:rPr>
        <w:t xml:space="preserve">No city fees for AH waiver admin, the city collects the fees on </w:t>
      </w:r>
      <w:r w:rsidR="000624F9" w:rsidRPr="000624F9">
        <w:rPr>
          <w:rFonts w:asciiTheme="minorHAnsi" w:hAnsiTheme="minorHAnsi" w:cstheme="minorHAnsi"/>
        </w:rPr>
        <w:t>the</w:t>
      </w:r>
      <w:r w:rsidRPr="000624F9">
        <w:rPr>
          <w:rFonts w:asciiTheme="minorHAnsi" w:hAnsiTheme="minorHAnsi" w:cstheme="minorHAnsi"/>
        </w:rPr>
        <w:t xml:space="preserve"> behalf</w:t>
      </w:r>
      <w:r w:rsidR="000624F9" w:rsidRPr="000624F9">
        <w:rPr>
          <w:rFonts w:asciiTheme="minorHAnsi" w:hAnsiTheme="minorHAnsi" w:cstheme="minorHAnsi"/>
        </w:rPr>
        <w:t xml:space="preserve"> of the district</w:t>
      </w:r>
      <w:r w:rsidRPr="000624F9">
        <w:rPr>
          <w:rFonts w:asciiTheme="minorHAnsi" w:hAnsiTheme="minorHAnsi" w:cstheme="minorHAnsi"/>
        </w:rPr>
        <w:t xml:space="preserve"> and keeps a percentage as their fee. </w:t>
      </w:r>
    </w:p>
    <w:p w:rsidR="000624F9" w:rsidRPr="000624F9" w:rsidRDefault="000624F9" w:rsidP="000624F9">
      <w:pPr>
        <w:pStyle w:val="ListParagraph"/>
        <w:rPr>
          <w:rFonts w:asciiTheme="minorHAnsi" w:hAnsiTheme="minorHAnsi" w:cstheme="minorHAnsi"/>
        </w:rPr>
      </w:pPr>
    </w:p>
    <w:p w:rsidR="00061225" w:rsidRDefault="006B6C2E" w:rsidP="001A3BCA">
      <w:pPr>
        <w:rPr>
          <w:rFonts w:asciiTheme="minorHAnsi" w:hAnsiTheme="minorHAnsi" w:cstheme="minorHAnsi"/>
        </w:rPr>
      </w:pPr>
      <w:r>
        <w:rPr>
          <w:rFonts w:asciiTheme="minorHAnsi" w:hAnsiTheme="minorHAnsi" w:cstheme="minorHAnsi"/>
        </w:rPr>
        <w:t>She said that the district has paid an a</w:t>
      </w:r>
      <w:r w:rsidR="00061225">
        <w:rPr>
          <w:rFonts w:asciiTheme="minorHAnsi" w:hAnsiTheme="minorHAnsi" w:cstheme="minorHAnsi"/>
        </w:rPr>
        <w:t xml:space="preserve">ffordable housing fee </w:t>
      </w:r>
      <w:r w:rsidR="00451076">
        <w:rPr>
          <w:rFonts w:asciiTheme="minorHAnsi" w:hAnsiTheme="minorHAnsi" w:cstheme="minorHAnsi"/>
        </w:rPr>
        <w:t xml:space="preserve">to the city </w:t>
      </w:r>
      <w:r>
        <w:rPr>
          <w:rFonts w:asciiTheme="minorHAnsi" w:hAnsiTheme="minorHAnsi" w:cstheme="minorHAnsi"/>
        </w:rPr>
        <w:t xml:space="preserve">and over time it has added up to </w:t>
      </w:r>
      <w:r w:rsidR="00451076">
        <w:rPr>
          <w:rFonts w:asciiTheme="minorHAnsi" w:hAnsiTheme="minorHAnsi" w:cstheme="minorHAnsi"/>
        </w:rPr>
        <w:t>an additional</w:t>
      </w:r>
      <w:r w:rsidR="00061225">
        <w:rPr>
          <w:rFonts w:asciiTheme="minorHAnsi" w:hAnsiTheme="minorHAnsi" w:cstheme="minorHAnsi"/>
        </w:rPr>
        <w:t xml:space="preserve"> $100,000</w:t>
      </w:r>
      <w:r>
        <w:rPr>
          <w:rFonts w:asciiTheme="minorHAnsi" w:hAnsiTheme="minorHAnsi" w:cstheme="minorHAnsi"/>
        </w:rPr>
        <w:t xml:space="preserve">, </w:t>
      </w:r>
      <w:r w:rsidR="00451076">
        <w:rPr>
          <w:rFonts w:asciiTheme="minorHAnsi" w:hAnsiTheme="minorHAnsi" w:cstheme="minorHAnsi"/>
        </w:rPr>
        <w:t>she said</w:t>
      </w:r>
      <w:r>
        <w:rPr>
          <w:rFonts w:asciiTheme="minorHAnsi" w:hAnsiTheme="minorHAnsi" w:cstheme="minorHAnsi"/>
        </w:rPr>
        <w:t xml:space="preserve"> this fee is likely going up to 1%. </w:t>
      </w:r>
      <w:r w:rsidR="00061225">
        <w:rPr>
          <w:rFonts w:asciiTheme="minorHAnsi" w:hAnsiTheme="minorHAnsi" w:cstheme="minorHAnsi"/>
        </w:rPr>
        <w:t xml:space="preserve"> </w:t>
      </w:r>
    </w:p>
    <w:p w:rsidR="004C17C2" w:rsidRDefault="004C17C2" w:rsidP="001A3BCA">
      <w:pPr>
        <w:rPr>
          <w:rFonts w:asciiTheme="minorHAnsi" w:hAnsiTheme="minorHAnsi" w:cstheme="minorHAnsi"/>
        </w:rPr>
      </w:pPr>
    </w:p>
    <w:p w:rsidR="00061225" w:rsidRDefault="006B6C2E" w:rsidP="001A3BCA">
      <w:pPr>
        <w:rPr>
          <w:rFonts w:asciiTheme="minorHAnsi" w:hAnsiTheme="minorHAnsi" w:cstheme="minorHAnsi"/>
        </w:rPr>
      </w:pPr>
      <w:r>
        <w:rPr>
          <w:rFonts w:asciiTheme="minorHAnsi" w:hAnsiTheme="minorHAnsi" w:cstheme="minorHAnsi"/>
        </w:rPr>
        <w:t>Ms. Healy asked the board to consider o</w:t>
      </w:r>
      <w:r w:rsidR="00061225">
        <w:rPr>
          <w:rFonts w:asciiTheme="minorHAnsi" w:hAnsiTheme="minorHAnsi" w:cstheme="minorHAnsi"/>
        </w:rPr>
        <w:t>ther requests to the city</w:t>
      </w:r>
      <w:r>
        <w:rPr>
          <w:rFonts w:asciiTheme="minorHAnsi" w:hAnsiTheme="minorHAnsi" w:cstheme="minorHAnsi"/>
        </w:rPr>
        <w:t>:</w:t>
      </w:r>
    </w:p>
    <w:p w:rsidR="006B6C2E" w:rsidRDefault="006B6C2E" w:rsidP="001A3BCA">
      <w:pPr>
        <w:rPr>
          <w:rFonts w:asciiTheme="minorHAnsi" w:hAnsiTheme="minorHAnsi" w:cstheme="minorHAnsi"/>
        </w:rPr>
      </w:pPr>
    </w:p>
    <w:p w:rsidR="00061225" w:rsidRPr="00061225" w:rsidRDefault="00061225" w:rsidP="00061225">
      <w:pPr>
        <w:pStyle w:val="ListParagraph"/>
        <w:numPr>
          <w:ilvl w:val="0"/>
          <w:numId w:val="16"/>
        </w:numPr>
        <w:rPr>
          <w:rFonts w:asciiTheme="minorHAnsi" w:hAnsiTheme="minorHAnsi" w:cstheme="minorHAnsi"/>
        </w:rPr>
      </w:pPr>
      <w:r w:rsidRPr="00061225">
        <w:rPr>
          <w:rFonts w:asciiTheme="minorHAnsi" w:hAnsiTheme="minorHAnsi" w:cstheme="minorHAnsi"/>
        </w:rPr>
        <w:t>Assure park projects are funded in URAs</w:t>
      </w:r>
    </w:p>
    <w:p w:rsidR="00061225" w:rsidRPr="00061225" w:rsidRDefault="00061225" w:rsidP="00061225">
      <w:pPr>
        <w:pStyle w:val="ListParagraph"/>
        <w:numPr>
          <w:ilvl w:val="0"/>
          <w:numId w:val="16"/>
        </w:numPr>
        <w:rPr>
          <w:rFonts w:asciiTheme="minorHAnsi" w:hAnsiTheme="minorHAnsi" w:cstheme="minorHAnsi"/>
        </w:rPr>
      </w:pPr>
      <w:r w:rsidRPr="00061225">
        <w:rPr>
          <w:rFonts w:asciiTheme="minorHAnsi" w:hAnsiTheme="minorHAnsi" w:cstheme="minorHAnsi"/>
        </w:rPr>
        <w:t>Encourage bond or levy for Affordable Housing</w:t>
      </w:r>
    </w:p>
    <w:p w:rsidR="00061225" w:rsidRDefault="00061225" w:rsidP="00061225">
      <w:pPr>
        <w:pStyle w:val="ListParagraph"/>
        <w:numPr>
          <w:ilvl w:val="0"/>
          <w:numId w:val="16"/>
        </w:numPr>
        <w:rPr>
          <w:rFonts w:asciiTheme="minorHAnsi" w:hAnsiTheme="minorHAnsi" w:cstheme="minorHAnsi"/>
        </w:rPr>
      </w:pPr>
      <w:r w:rsidRPr="00061225">
        <w:rPr>
          <w:rFonts w:asciiTheme="minorHAnsi" w:hAnsiTheme="minorHAnsi" w:cstheme="minorHAnsi"/>
        </w:rPr>
        <w:t>Implement park SDC tiers</w:t>
      </w:r>
    </w:p>
    <w:p w:rsidR="004C17C2" w:rsidRDefault="004C17C2" w:rsidP="004C17C2">
      <w:pPr>
        <w:rPr>
          <w:rFonts w:asciiTheme="minorHAnsi" w:hAnsiTheme="minorHAnsi" w:cstheme="minorHAnsi"/>
        </w:rPr>
      </w:pPr>
    </w:p>
    <w:p w:rsidR="004C17C2" w:rsidRDefault="006B6C2E" w:rsidP="004C17C2">
      <w:pPr>
        <w:rPr>
          <w:rFonts w:asciiTheme="minorHAnsi" w:hAnsiTheme="minorHAnsi" w:cstheme="minorHAnsi"/>
        </w:rPr>
      </w:pPr>
      <w:r>
        <w:rPr>
          <w:rFonts w:asciiTheme="minorHAnsi" w:hAnsiTheme="minorHAnsi" w:cstheme="minorHAnsi"/>
        </w:rPr>
        <w:t>The next part of the presentation focused on impacts to the district for waiving SDC fees. She explained that staff used the following criteria to identify projects that would be impacted by the loss of funds.</w:t>
      </w:r>
    </w:p>
    <w:p w:rsidR="006B6C2E" w:rsidRDefault="006B6C2E" w:rsidP="004C17C2">
      <w:pPr>
        <w:rPr>
          <w:rFonts w:asciiTheme="minorHAnsi" w:hAnsiTheme="minorHAnsi" w:cstheme="minorHAnsi"/>
        </w:rPr>
      </w:pPr>
    </w:p>
    <w:p w:rsidR="00CA0253" w:rsidRPr="006B6C2E" w:rsidRDefault="006B6C2E" w:rsidP="006B6C2E">
      <w:pPr>
        <w:numPr>
          <w:ilvl w:val="0"/>
          <w:numId w:val="22"/>
        </w:numPr>
        <w:rPr>
          <w:rFonts w:asciiTheme="minorHAnsi" w:hAnsiTheme="minorHAnsi" w:cstheme="minorHAnsi"/>
        </w:rPr>
      </w:pPr>
      <w:r>
        <w:rPr>
          <w:rFonts w:asciiTheme="minorHAnsi" w:hAnsiTheme="minorHAnsi" w:cstheme="minorHAnsi"/>
        </w:rPr>
        <w:t>Projects are i</w:t>
      </w:r>
      <w:r w:rsidR="00332D6A" w:rsidRPr="006B6C2E">
        <w:rPr>
          <w:rFonts w:asciiTheme="minorHAnsi" w:hAnsiTheme="minorHAnsi" w:cstheme="minorHAnsi"/>
        </w:rPr>
        <w:t>n FY 2021-2025 CIP</w:t>
      </w:r>
    </w:p>
    <w:p w:rsidR="00CA0253" w:rsidRPr="006B6C2E" w:rsidRDefault="00332D6A" w:rsidP="006B6C2E">
      <w:pPr>
        <w:numPr>
          <w:ilvl w:val="0"/>
          <w:numId w:val="22"/>
        </w:numPr>
        <w:rPr>
          <w:rFonts w:asciiTheme="minorHAnsi" w:hAnsiTheme="minorHAnsi" w:cstheme="minorHAnsi"/>
        </w:rPr>
      </w:pPr>
      <w:r w:rsidRPr="006B6C2E">
        <w:rPr>
          <w:rFonts w:asciiTheme="minorHAnsi" w:hAnsiTheme="minorHAnsi" w:cstheme="minorHAnsi"/>
        </w:rPr>
        <w:t>Districtwide significance</w:t>
      </w:r>
    </w:p>
    <w:p w:rsidR="00CA0253" w:rsidRPr="006B6C2E" w:rsidRDefault="00332D6A" w:rsidP="006B6C2E">
      <w:pPr>
        <w:numPr>
          <w:ilvl w:val="0"/>
          <w:numId w:val="22"/>
        </w:numPr>
        <w:rPr>
          <w:rFonts w:asciiTheme="minorHAnsi" w:hAnsiTheme="minorHAnsi" w:cstheme="minorHAnsi"/>
        </w:rPr>
      </w:pPr>
      <w:r w:rsidRPr="006B6C2E">
        <w:rPr>
          <w:rFonts w:asciiTheme="minorHAnsi" w:hAnsiTheme="minorHAnsi" w:cstheme="minorHAnsi"/>
        </w:rPr>
        <w:t>Not a trail or neighborhood park project</w:t>
      </w:r>
    </w:p>
    <w:p w:rsidR="00CA0253" w:rsidRPr="006B6C2E" w:rsidRDefault="00332D6A" w:rsidP="006B6C2E">
      <w:pPr>
        <w:numPr>
          <w:ilvl w:val="0"/>
          <w:numId w:val="22"/>
        </w:numPr>
        <w:rPr>
          <w:rFonts w:asciiTheme="minorHAnsi" w:hAnsiTheme="minorHAnsi" w:cstheme="minorHAnsi"/>
        </w:rPr>
      </w:pPr>
      <w:r w:rsidRPr="006B6C2E">
        <w:rPr>
          <w:rFonts w:asciiTheme="minorHAnsi" w:hAnsiTheme="minorHAnsi" w:cstheme="minorHAnsi"/>
        </w:rPr>
        <w:t>Not a construction project, or with significant expenditures</w:t>
      </w:r>
    </w:p>
    <w:p w:rsidR="00CA0253" w:rsidRPr="006B6C2E" w:rsidRDefault="00332D6A" w:rsidP="006B6C2E">
      <w:pPr>
        <w:numPr>
          <w:ilvl w:val="0"/>
          <w:numId w:val="22"/>
        </w:numPr>
        <w:rPr>
          <w:rFonts w:asciiTheme="minorHAnsi" w:hAnsiTheme="minorHAnsi" w:cstheme="minorHAnsi"/>
        </w:rPr>
      </w:pPr>
      <w:r w:rsidRPr="006B6C2E">
        <w:rPr>
          <w:rFonts w:asciiTheme="minorHAnsi" w:hAnsiTheme="minorHAnsi" w:cstheme="minorHAnsi"/>
        </w:rPr>
        <w:t>Retain projects with alternative funding</w:t>
      </w:r>
    </w:p>
    <w:p w:rsidR="00CA0253" w:rsidRPr="006B6C2E" w:rsidRDefault="00332D6A" w:rsidP="006B6C2E">
      <w:pPr>
        <w:numPr>
          <w:ilvl w:val="0"/>
          <w:numId w:val="22"/>
        </w:numPr>
        <w:rPr>
          <w:rFonts w:asciiTheme="minorHAnsi" w:hAnsiTheme="minorHAnsi" w:cstheme="minorHAnsi"/>
        </w:rPr>
      </w:pPr>
      <w:r w:rsidRPr="006B6C2E">
        <w:rPr>
          <w:rFonts w:asciiTheme="minorHAnsi" w:hAnsiTheme="minorHAnsi" w:cstheme="minorHAnsi"/>
        </w:rPr>
        <w:t>Development over acquisition</w:t>
      </w:r>
    </w:p>
    <w:p w:rsidR="006B6C2E" w:rsidRDefault="006B6C2E" w:rsidP="004C17C2">
      <w:pPr>
        <w:rPr>
          <w:rFonts w:asciiTheme="minorHAnsi" w:hAnsiTheme="minorHAnsi" w:cstheme="minorHAnsi"/>
        </w:rPr>
      </w:pPr>
    </w:p>
    <w:p w:rsidR="004C17C2" w:rsidRDefault="006B6C2E" w:rsidP="004C17C2">
      <w:pPr>
        <w:rPr>
          <w:rFonts w:asciiTheme="minorHAnsi" w:hAnsiTheme="minorHAnsi" w:cstheme="minorHAnsi"/>
        </w:rPr>
      </w:pPr>
      <w:r>
        <w:rPr>
          <w:rFonts w:asciiTheme="minorHAnsi" w:hAnsiTheme="minorHAnsi" w:cstheme="minorHAnsi"/>
        </w:rPr>
        <w:t>Ms. Healy said the following projects have been identified for potential delay or reduction in scope:</w:t>
      </w:r>
    </w:p>
    <w:p w:rsidR="006B6C2E" w:rsidRDefault="006B6C2E" w:rsidP="004C17C2">
      <w:pPr>
        <w:rPr>
          <w:rFonts w:asciiTheme="minorHAnsi" w:hAnsiTheme="minorHAnsi" w:cstheme="minorHAnsi"/>
        </w:rPr>
      </w:pPr>
    </w:p>
    <w:p w:rsidR="00CA0253" w:rsidRPr="006B6C2E" w:rsidRDefault="00332D6A" w:rsidP="006B6C2E">
      <w:pPr>
        <w:numPr>
          <w:ilvl w:val="0"/>
          <w:numId w:val="22"/>
        </w:numPr>
        <w:tabs>
          <w:tab w:val="num" w:pos="1440"/>
        </w:tabs>
        <w:rPr>
          <w:rFonts w:asciiTheme="minorHAnsi" w:hAnsiTheme="minorHAnsi" w:cstheme="minorHAnsi"/>
        </w:rPr>
      </w:pPr>
      <w:r w:rsidRPr="006B6C2E">
        <w:rPr>
          <w:rFonts w:asciiTheme="minorHAnsi" w:hAnsiTheme="minorHAnsi" w:cstheme="minorHAnsi"/>
        </w:rPr>
        <w:t xml:space="preserve">Pine Nursery ($5,000,000), or </w:t>
      </w:r>
    </w:p>
    <w:p w:rsidR="00CA0253" w:rsidRPr="006B6C2E" w:rsidRDefault="00332D6A" w:rsidP="006B6C2E">
      <w:pPr>
        <w:numPr>
          <w:ilvl w:val="0"/>
          <w:numId w:val="22"/>
        </w:numPr>
        <w:tabs>
          <w:tab w:val="num" w:pos="1440"/>
        </w:tabs>
        <w:rPr>
          <w:rFonts w:asciiTheme="minorHAnsi" w:hAnsiTheme="minorHAnsi" w:cstheme="minorHAnsi"/>
        </w:rPr>
      </w:pPr>
      <w:r w:rsidRPr="006B6C2E">
        <w:rPr>
          <w:rFonts w:asciiTheme="minorHAnsi" w:hAnsiTheme="minorHAnsi" w:cstheme="minorHAnsi"/>
        </w:rPr>
        <w:t xml:space="preserve">Discovery Park Phase </w:t>
      </w:r>
      <w:r w:rsidR="006B6C2E" w:rsidRPr="006B6C2E">
        <w:rPr>
          <w:rFonts w:asciiTheme="minorHAnsi" w:hAnsiTheme="minorHAnsi" w:cstheme="minorHAnsi"/>
        </w:rPr>
        <w:t>2 (</w:t>
      </w:r>
      <w:r w:rsidRPr="006B6C2E">
        <w:rPr>
          <w:rFonts w:asciiTheme="minorHAnsi" w:hAnsiTheme="minorHAnsi" w:cstheme="minorHAnsi"/>
        </w:rPr>
        <w:t>$650,000) and/or</w:t>
      </w:r>
    </w:p>
    <w:p w:rsidR="00CA0253" w:rsidRPr="006B6C2E" w:rsidRDefault="00332D6A" w:rsidP="006B6C2E">
      <w:pPr>
        <w:numPr>
          <w:ilvl w:val="0"/>
          <w:numId w:val="22"/>
        </w:numPr>
        <w:tabs>
          <w:tab w:val="num" w:pos="1440"/>
        </w:tabs>
        <w:rPr>
          <w:rFonts w:asciiTheme="minorHAnsi" w:hAnsiTheme="minorHAnsi" w:cstheme="minorHAnsi"/>
        </w:rPr>
      </w:pPr>
      <w:r w:rsidRPr="006B6C2E">
        <w:rPr>
          <w:rFonts w:asciiTheme="minorHAnsi" w:hAnsiTheme="minorHAnsi" w:cstheme="minorHAnsi"/>
        </w:rPr>
        <w:t xml:space="preserve">Big Sky Bike Park ($3,250,200) </w:t>
      </w:r>
    </w:p>
    <w:p w:rsidR="006B6C2E" w:rsidRDefault="006B6C2E" w:rsidP="004C17C2">
      <w:pPr>
        <w:rPr>
          <w:rFonts w:asciiTheme="minorHAnsi" w:hAnsiTheme="minorHAnsi" w:cstheme="minorHAnsi"/>
        </w:rPr>
      </w:pPr>
    </w:p>
    <w:p w:rsidR="00D1513B" w:rsidRPr="00451076" w:rsidRDefault="00D1513B" w:rsidP="004C17C2">
      <w:pPr>
        <w:rPr>
          <w:rFonts w:asciiTheme="minorHAnsi" w:hAnsiTheme="minorHAnsi" w:cstheme="minorHAnsi"/>
        </w:rPr>
      </w:pPr>
    </w:p>
    <w:p w:rsidR="00D1513B" w:rsidRDefault="00473A07" w:rsidP="004C17C2">
      <w:pPr>
        <w:rPr>
          <w:rFonts w:asciiTheme="minorHAnsi" w:hAnsiTheme="minorHAnsi" w:cstheme="minorHAnsi"/>
        </w:rPr>
      </w:pPr>
      <w:r w:rsidRPr="00451076">
        <w:rPr>
          <w:rFonts w:asciiTheme="minorHAnsi" w:hAnsiTheme="minorHAnsi" w:cstheme="minorHAnsi"/>
        </w:rPr>
        <w:lastRenderedPageBreak/>
        <w:t xml:space="preserve">Ms. Healy showed the following slide with </w:t>
      </w:r>
      <w:r w:rsidR="00451076" w:rsidRPr="00451076">
        <w:rPr>
          <w:rFonts w:asciiTheme="minorHAnsi" w:hAnsiTheme="minorHAnsi" w:cstheme="minorHAnsi"/>
        </w:rPr>
        <w:t xml:space="preserve">the </w:t>
      </w:r>
      <w:r w:rsidRPr="00451076">
        <w:rPr>
          <w:rFonts w:asciiTheme="minorHAnsi" w:hAnsiTheme="minorHAnsi" w:cstheme="minorHAnsi"/>
        </w:rPr>
        <w:t>staff suggestion for</w:t>
      </w:r>
      <w:r>
        <w:rPr>
          <w:rFonts w:asciiTheme="minorHAnsi" w:hAnsiTheme="minorHAnsi" w:cstheme="minorHAnsi"/>
        </w:rPr>
        <w:t xml:space="preserve"> waivers:</w:t>
      </w:r>
    </w:p>
    <w:p w:rsidR="00473A07" w:rsidRDefault="00473A07" w:rsidP="004C17C2">
      <w:pPr>
        <w:rPr>
          <w:rFonts w:asciiTheme="minorHAnsi" w:hAnsiTheme="minorHAnsi" w:cstheme="minorHAnsi"/>
        </w:rPr>
      </w:pPr>
    </w:p>
    <w:p w:rsidR="00473A07" w:rsidRDefault="00473A07" w:rsidP="004C17C2">
      <w:pPr>
        <w:rPr>
          <w:rFonts w:asciiTheme="minorHAnsi" w:hAnsiTheme="minorHAnsi" w:cstheme="minorHAnsi"/>
        </w:rPr>
      </w:pPr>
      <w:r>
        <w:rPr>
          <w:noProof/>
        </w:rPr>
        <w:drawing>
          <wp:inline distT="0" distB="0" distL="0" distR="0" wp14:anchorId="02C5815D" wp14:editId="4E2175BD">
            <wp:extent cx="3547872" cy="209109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15605" cy="2131015"/>
                    </a:xfrm>
                    <a:prstGeom prst="rect">
                      <a:avLst/>
                    </a:prstGeom>
                  </pic:spPr>
                </pic:pic>
              </a:graphicData>
            </a:graphic>
          </wp:inline>
        </w:drawing>
      </w:r>
    </w:p>
    <w:p w:rsidR="00D1513B" w:rsidRDefault="00D1513B" w:rsidP="004C17C2">
      <w:pPr>
        <w:rPr>
          <w:rFonts w:asciiTheme="minorHAnsi" w:hAnsiTheme="minorHAnsi" w:cstheme="minorHAnsi"/>
        </w:rPr>
      </w:pPr>
    </w:p>
    <w:p w:rsidR="00473A07" w:rsidRDefault="00473A07" w:rsidP="004C17C2">
      <w:pPr>
        <w:rPr>
          <w:rFonts w:asciiTheme="minorHAnsi" w:hAnsiTheme="minorHAnsi" w:cstheme="minorHAnsi"/>
        </w:rPr>
      </w:pPr>
      <w:r>
        <w:rPr>
          <w:rFonts w:asciiTheme="minorHAnsi" w:hAnsiTheme="minorHAnsi" w:cstheme="minorHAnsi"/>
        </w:rPr>
        <w:t>Ms. Healy summarized the key decision points</w:t>
      </w:r>
      <w:r w:rsidR="0095311F">
        <w:rPr>
          <w:rFonts w:asciiTheme="minorHAnsi" w:hAnsiTheme="minorHAnsi" w:cstheme="minorHAnsi"/>
        </w:rPr>
        <w:t xml:space="preserve">, she asked the board to consider </w:t>
      </w:r>
      <w:r w:rsidR="00451076">
        <w:rPr>
          <w:rFonts w:asciiTheme="minorHAnsi" w:hAnsiTheme="minorHAnsi" w:cstheme="minorHAnsi"/>
        </w:rPr>
        <w:t xml:space="preserve">that if they make a change to the waivers that they consider </w:t>
      </w:r>
      <w:r w:rsidR="0095311F">
        <w:rPr>
          <w:rFonts w:asciiTheme="minorHAnsi" w:hAnsiTheme="minorHAnsi" w:cstheme="minorHAnsi"/>
        </w:rPr>
        <w:t>how ma</w:t>
      </w:r>
      <w:r w:rsidR="00451076">
        <w:rPr>
          <w:rFonts w:asciiTheme="minorHAnsi" w:hAnsiTheme="minorHAnsi" w:cstheme="minorHAnsi"/>
        </w:rPr>
        <w:t>n</w:t>
      </w:r>
      <w:r w:rsidR="0095311F">
        <w:rPr>
          <w:rFonts w:asciiTheme="minorHAnsi" w:hAnsiTheme="minorHAnsi" w:cstheme="minorHAnsi"/>
        </w:rPr>
        <w:t xml:space="preserve">y more waivers, projects that will be delayed and if additional criteria should be added. She </w:t>
      </w:r>
      <w:r>
        <w:rPr>
          <w:rFonts w:asciiTheme="minorHAnsi" w:hAnsiTheme="minorHAnsi" w:cstheme="minorHAnsi"/>
        </w:rPr>
        <w:t>asked the board to keep in mind that the program sunsets in two year</w:t>
      </w:r>
      <w:r w:rsidR="00451076">
        <w:rPr>
          <w:rFonts w:asciiTheme="minorHAnsi" w:hAnsiTheme="minorHAnsi" w:cstheme="minorHAnsi"/>
        </w:rPr>
        <w:t>s</w:t>
      </w:r>
      <w:r>
        <w:rPr>
          <w:rFonts w:asciiTheme="minorHAnsi" w:hAnsiTheme="minorHAnsi" w:cstheme="minorHAnsi"/>
        </w:rPr>
        <w:t xml:space="preserve"> and </w:t>
      </w:r>
      <w:r w:rsidR="00451076">
        <w:rPr>
          <w:rFonts w:asciiTheme="minorHAnsi" w:hAnsiTheme="minorHAnsi" w:cstheme="minorHAnsi"/>
        </w:rPr>
        <w:t xml:space="preserve">added that </w:t>
      </w:r>
      <w:r>
        <w:rPr>
          <w:rFonts w:asciiTheme="minorHAnsi" w:hAnsiTheme="minorHAnsi" w:cstheme="minorHAnsi"/>
        </w:rPr>
        <w:t xml:space="preserve">this is not likely the last conversation on this topic. She said staff will continue to </w:t>
      </w:r>
      <w:r w:rsidR="0095311F">
        <w:rPr>
          <w:rFonts w:asciiTheme="minorHAnsi" w:hAnsiTheme="minorHAnsi" w:cstheme="minorHAnsi"/>
        </w:rPr>
        <w:t xml:space="preserve">evaluate in anticipation of the sunset date to learn </w:t>
      </w:r>
      <w:r w:rsidR="008908D9">
        <w:rPr>
          <w:rFonts w:asciiTheme="minorHAnsi" w:hAnsiTheme="minorHAnsi" w:cstheme="minorHAnsi"/>
        </w:rPr>
        <w:t xml:space="preserve">more </w:t>
      </w:r>
      <w:r w:rsidR="0095311F">
        <w:rPr>
          <w:rFonts w:asciiTheme="minorHAnsi" w:hAnsiTheme="minorHAnsi" w:cstheme="minorHAnsi"/>
        </w:rPr>
        <w:t xml:space="preserve">about the district impacts. </w:t>
      </w:r>
    </w:p>
    <w:p w:rsidR="00D1513B" w:rsidRDefault="00D1513B" w:rsidP="004C17C2">
      <w:pPr>
        <w:rPr>
          <w:rFonts w:asciiTheme="minorHAnsi" w:hAnsiTheme="minorHAnsi" w:cstheme="minorHAnsi"/>
        </w:rPr>
      </w:pPr>
    </w:p>
    <w:p w:rsidR="00BC161F" w:rsidRDefault="007F0F74" w:rsidP="004C17C2">
      <w:pPr>
        <w:rPr>
          <w:rFonts w:asciiTheme="minorHAnsi" w:hAnsiTheme="minorHAnsi" w:cstheme="minorHAnsi"/>
        </w:rPr>
      </w:pPr>
      <w:r>
        <w:rPr>
          <w:rFonts w:asciiTheme="minorHAnsi" w:hAnsiTheme="minorHAnsi" w:cstheme="minorHAnsi"/>
        </w:rPr>
        <w:t xml:space="preserve">The board </w:t>
      </w:r>
      <w:r w:rsidR="00BC161F">
        <w:rPr>
          <w:rFonts w:asciiTheme="minorHAnsi" w:hAnsiTheme="minorHAnsi" w:cstheme="minorHAnsi"/>
        </w:rPr>
        <w:t xml:space="preserve">overall agreed that the district has a role in helping with the issue of affordable housing, but also expressed concern for cutting resources that the district uses to help the community. The board would like to see the tiered SDC system in place and acknowledged that the tiers would be helpful for affordable housing units. </w:t>
      </w:r>
    </w:p>
    <w:p w:rsidR="00BC161F" w:rsidRDefault="00BC161F" w:rsidP="004C17C2">
      <w:pPr>
        <w:rPr>
          <w:rFonts w:asciiTheme="minorHAnsi" w:hAnsiTheme="minorHAnsi" w:cstheme="minorHAnsi"/>
        </w:rPr>
      </w:pPr>
    </w:p>
    <w:p w:rsidR="00BC161F" w:rsidRDefault="00BC161F" w:rsidP="004C17C2">
      <w:pPr>
        <w:rPr>
          <w:rFonts w:asciiTheme="minorHAnsi" w:hAnsiTheme="minorHAnsi" w:cstheme="minorHAnsi"/>
        </w:rPr>
      </w:pPr>
      <w:r>
        <w:rPr>
          <w:rFonts w:asciiTheme="minorHAnsi" w:hAnsiTheme="minorHAnsi" w:cstheme="minorHAnsi"/>
        </w:rPr>
        <w:t>The board discussed various aspects of cutting o</w:t>
      </w:r>
      <w:r w:rsidR="008908D9">
        <w:rPr>
          <w:rFonts w:asciiTheme="minorHAnsi" w:hAnsiTheme="minorHAnsi" w:cstheme="minorHAnsi"/>
        </w:rPr>
        <w:t>r</w:t>
      </w:r>
      <w:r>
        <w:rPr>
          <w:rFonts w:asciiTheme="minorHAnsi" w:hAnsiTheme="minorHAnsi" w:cstheme="minorHAnsi"/>
        </w:rPr>
        <w:t xml:space="preserve"> delaying projects on the CIP. Ms. Healy said some of the costs for Alpenglow Park are coming in a bit lower than expected which helps the CIP budget, but added this type of saving cannot be counted on long-term. </w:t>
      </w:r>
    </w:p>
    <w:p w:rsidR="00BC161F" w:rsidRDefault="00BC161F" w:rsidP="004C17C2">
      <w:pPr>
        <w:rPr>
          <w:rFonts w:asciiTheme="minorHAnsi" w:hAnsiTheme="minorHAnsi" w:cstheme="minorHAnsi"/>
        </w:rPr>
      </w:pPr>
    </w:p>
    <w:p w:rsidR="00BC161F" w:rsidRDefault="00BC161F" w:rsidP="004C17C2">
      <w:pPr>
        <w:rPr>
          <w:rFonts w:asciiTheme="minorHAnsi" w:hAnsiTheme="minorHAnsi" w:cstheme="minorHAnsi"/>
        </w:rPr>
      </w:pPr>
      <w:r>
        <w:rPr>
          <w:rFonts w:asciiTheme="minorHAnsi" w:hAnsiTheme="minorHAnsi" w:cstheme="minorHAnsi"/>
        </w:rPr>
        <w:t xml:space="preserve">Staff asked the board for direction on the </w:t>
      </w:r>
      <w:r w:rsidR="003A0F9E">
        <w:rPr>
          <w:rFonts w:asciiTheme="minorHAnsi" w:hAnsiTheme="minorHAnsi" w:cstheme="minorHAnsi"/>
        </w:rPr>
        <w:t>number of w</w:t>
      </w:r>
      <w:r w:rsidR="00546A15">
        <w:rPr>
          <w:rFonts w:asciiTheme="minorHAnsi" w:hAnsiTheme="minorHAnsi" w:cstheme="minorHAnsi"/>
        </w:rPr>
        <w:t>aivers and any further plans past the sunset date. Executive Director Horton suggested that th</w:t>
      </w:r>
      <w:r w:rsidR="008908D9">
        <w:rPr>
          <w:rFonts w:asciiTheme="minorHAnsi" w:hAnsiTheme="minorHAnsi" w:cstheme="minorHAnsi"/>
        </w:rPr>
        <w:t>ere</w:t>
      </w:r>
      <w:r w:rsidR="00546A15">
        <w:rPr>
          <w:rFonts w:asciiTheme="minorHAnsi" w:hAnsiTheme="minorHAnsi" w:cstheme="minorHAnsi"/>
        </w:rPr>
        <w:t xml:space="preserve"> is some urgency for the board to </w:t>
      </w:r>
      <w:r w:rsidR="00332D6A">
        <w:rPr>
          <w:rFonts w:asciiTheme="minorHAnsi" w:hAnsiTheme="minorHAnsi" w:cstheme="minorHAnsi"/>
        </w:rPr>
        <w:t>decide on the waivers and suggested that shelters and other living quarters for the homeless could also be made exempt.</w:t>
      </w:r>
    </w:p>
    <w:p w:rsidR="001D112A" w:rsidRDefault="001D112A" w:rsidP="004C17C2">
      <w:pPr>
        <w:rPr>
          <w:rFonts w:asciiTheme="minorHAnsi" w:hAnsiTheme="minorHAnsi" w:cstheme="minorHAnsi"/>
        </w:rPr>
      </w:pPr>
    </w:p>
    <w:p w:rsidR="004C17C2" w:rsidRPr="004C17C2" w:rsidRDefault="00332D6A" w:rsidP="004C17C2">
      <w:pPr>
        <w:rPr>
          <w:rFonts w:asciiTheme="minorHAnsi" w:hAnsiTheme="minorHAnsi" w:cstheme="minorHAnsi"/>
        </w:rPr>
      </w:pPr>
      <w:r>
        <w:rPr>
          <w:rFonts w:asciiTheme="minorHAnsi" w:hAnsiTheme="minorHAnsi" w:cstheme="minorHAnsi"/>
        </w:rPr>
        <w:t>The board asked s</w:t>
      </w:r>
      <w:r w:rsidR="001D112A">
        <w:rPr>
          <w:rFonts w:asciiTheme="minorHAnsi" w:hAnsiTheme="minorHAnsi" w:cstheme="minorHAnsi"/>
        </w:rPr>
        <w:t>taff to come back</w:t>
      </w:r>
      <w:r>
        <w:rPr>
          <w:rFonts w:asciiTheme="minorHAnsi" w:hAnsiTheme="minorHAnsi" w:cstheme="minorHAnsi"/>
        </w:rPr>
        <w:t xml:space="preserve"> at the next board meeting</w:t>
      </w:r>
      <w:r w:rsidR="001D112A">
        <w:rPr>
          <w:rFonts w:asciiTheme="minorHAnsi" w:hAnsiTheme="minorHAnsi" w:cstheme="minorHAnsi"/>
        </w:rPr>
        <w:t xml:space="preserve"> with a draft resolution that can be narrowed </w:t>
      </w:r>
      <w:r>
        <w:rPr>
          <w:rFonts w:asciiTheme="minorHAnsi" w:hAnsiTheme="minorHAnsi" w:cstheme="minorHAnsi"/>
        </w:rPr>
        <w:t xml:space="preserve">in the discussion. </w:t>
      </w:r>
      <w:r w:rsidR="001D112A">
        <w:rPr>
          <w:rFonts w:asciiTheme="minorHAnsi" w:hAnsiTheme="minorHAnsi" w:cstheme="minorHAnsi"/>
        </w:rPr>
        <w:t xml:space="preserve"> </w:t>
      </w:r>
    </w:p>
    <w:p w:rsidR="00061225" w:rsidRPr="001A3BCA" w:rsidRDefault="00061225" w:rsidP="001A3BCA">
      <w:pPr>
        <w:rPr>
          <w:rFonts w:asciiTheme="minorHAnsi" w:hAnsiTheme="minorHAnsi" w:cstheme="minorHAnsi"/>
        </w:rPr>
      </w:pPr>
    </w:p>
    <w:bookmarkEnd w:id="0"/>
    <w:p w:rsidR="00BB694C" w:rsidRDefault="00BB694C" w:rsidP="00871F18">
      <w:pPr>
        <w:pStyle w:val="ListParagraph"/>
        <w:ind w:left="0"/>
        <w:rPr>
          <w:rFonts w:asciiTheme="minorHAnsi" w:hAnsiTheme="minorHAnsi"/>
          <w:b/>
          <w:u w:val="single"/>
        </w:rPr>
      </w:pPr>
      <w:r w:rsidRPr="00071F5C">
        <w:rPr>
          <w:rFonts w:asciiTheme="minorHAnsi" w:hAnsiTheme="minorHAnsi"/>
          <w:b/>
          <w:u w:val="single"/>
        </w:rPr>
        <w:t>EXECUTIVE DIRECTOR’S REPORT</w:t>
      </w:r>
      <w:r w:rsidR="00E652CC">
        <w:rPr>
          <w:rFonts w:asciiTheme="minorHAnsi" w:hAnsiTheme="minorHAnsi"/>
          <w:b/>
          <w:u w:val="single"/>
        </w:rPr>
        <w:t xml:space="preserve"> </w:t>
      </w:r>
    </w:p>
    <w:p w:rsidR="004E51A6" w:rsidRPr="004E51A6" w:rsidRDefault="003156B1" w:rsidP="00871F18">
      <w:pPr>
        <w:pStyle w:val="ListParagraph"/>
        <w:ind w:left="0"/>
        <w:rPr>
          <w:rFonts w:asciiTheme="minorHAnsi" w:hAnsiTheme="minorHAnsi"/>
        </w:rPr>
      </w:pPr>
      <w:r>
        <w:rPr>
          <w:rFonts w:asciiTheme="minorHAnsi" w:hAnsiTheme="minorHAnsi"/>
        </w:rPr>
        <w:t>Executive Director Horton said staff will work with a 320-acre s</w:t>
      </w:r>
      <w:r w:rsidR="001D112A">
        <w:rPr>
          <w:rFonts w:asciiTheme="minorHAnsi" w:hAnsiTheme="minorHAnsi"/>
        </w:rPr>
        <w:t>ubdivision development project</w:t>
      </w:r>
      <w:r w:rsidR="000807CC">
        <w:rPr>
          <w:rFonts w:asciiTheme="minorHAnsi" w:hAnsiTheme="minorHAnsi"/>
        </w:rPr>
        <w:t xml:space="preserve"> on Steven’s</w:t>
      </w:r>
      <w:r w:rsidR="001D112A">
        <w:rPr>
          <w:rFonts w:asciiTheme="minorHAnsi" w:hAnsiTheme="minorHAnsi"/>
        </w:rPr>
        <w:t xml:space="preserve"> Road</w:t>
      </w:r>
      <w:r w:rsidR="00EB33C0">
        <w:rPr>
          <w:rFonts w:asciiTheme="minorHAnsi" w:hAnsiTheme="minorHAnsi"/>
        </w:rPr>
        <w:t xml:space="preserve"> for trails and a park</w:t>
      </w:r>
      <w:r w:rsidR="00D35B72">
        <w:rPr>
          <w:rFonts w:asciiTheme="minorHAnsi" w:hAnsiTheme="minorHAnsi"/>
        </w:rPr>
        <w:t>.</w:t>
      </w:r>
      <w:r w:rsidR="000807CC">
        <w:rPr>
          <w:rFonts w:asciiTheme="minorHAnsi" w:hAnsiTheme="minorHAnsi"/>
        </w:rPr>
        <w:t xml:space="preserve"> He reminded the board of the c</w:t>
      </w:r>
      <w:r w:rsidR="004E51A6" w:rsidRPr="004E51A6">
        <w:rPr>
          <w:rFonts w:asciiTheme="minorHAnsi" w:hAnsiTheme="minorHAnsi"/>
        </w:rPr>
        <w:t xml:space="preserve">anned food drive this Saturday to support </w:t>
      </w:r>
      <w:r w:rsidR="00D35B72">
        <w:rPr>
          <w:rFonts w:asciiTheme="minorHAnsi" w:hAnsiTheme="minorHAnsi"/>
        </w:rPr>
        <w:t>N</w:t>
      </w:r>
      <w:r w:rsidR="004E51A6" w:rsidRPr="004E51A6">
        <w:rPr>
          <w:rFonts w:asciiTheme="minorHAnsi" w:hAnsiTheme="minorHAnsi"/>
        </w:rPr>
        <w:t xml:space="preserve">eighbor </w:t>
      </w:r>
      <w:r w:rsidR="00D35B72">
        <w:rPr>
          <w:rFonts w:asciiTheme="minorHAnsi" w:hAnsiTheme="minorHAnsi"/>
        </w:rPr>
        <w:t>I</w:t>
      </w:r>
      <w:r w:rsidR="004E51A6" w:rsidRPr="004E51A6">
        <w:rPr>
          <w:rFonts w:asciiTheme="minorHAnsi" w:hAnsiTheme="minorHAnsi"/>
        </w:rPr>
        <w:t>mpact at the Senior Center and</w:t>
      </w:r>
      <w:r w:rsidR="00D35B72">
        <w:rPr>
          <w:rFonts w:asciiTheme="minorHAnsi" w:hAnsiTheme="minorHAnsi"/>
        </w:rPr>
        <w:t xml:space="preserve"> P</w:t>
      </w:r>
      <w:r w:rsidR="004E51A6" w:rsidRPr="004E51A6">
        <w:rPr>
          <w:rFonts w:asciiTheme="minorHAnsi" w:hAnsiTheme="minorHAnsi"/>
        </w:rPr>
        <w:t xml:space="preserve">ark and </w:t>
      </w:r>
      <w:r w:rsidR="00D35B72">
        <w:rPr>
          <w:rFonts w:asciiTheme="minorHAnsi" w:hAnsiTheme="minorHAnsi"/>
        </w:rPr>
        <w:t>R</w:t>
      </w:r>
      <w:r w:rsidR="004E51A6" w:rsidRPr="004E51A6">
        <w:rPr>
          <w:rFonts w:asciiTheme="minorHAnsi" w:hAnsiTheme="minorHAnsi"/>
        </w:rPr>
        <w:t>ide parking lot near The Pavilion</w:t>
      </w:r>
      <w:r w:rsidR="000807CC">
        <w:rPr>
          <w:rFonts w:asciiTheme="minorHAnsi" w:hAnsiTheme="minorHAnsi"/>
        </w:rPr>
        <w:t xml:space="preserve"> and shared that he is proud of the s</w:t>
      </w:r>
      <w:r w:rsidR="001D112A">
        <w:rPr>
          <w:rFonts w:asciiTheme="minorHAnsi" w:hAnsiTheme="minorHAnsi"/>
        </w:rPr>
        <w:t xml:space="preserve">taff </w:t>
      </w:r>
      <w:r w:rsidR="000807CC">
        <w:rPr>
          <w:rFonts w:asciiTheme="minorHAnsi" w:hAnsiTheme="minorHAnsi"/>
        </w:rPr>
        <w:t xml:space="preserve">that raised $450 to give to a FAN family that lost their home in a fire. </w:t>
      </w:r>
    </w:p>
    <w:p w:rsidR="00507FC1" w:rsidRPr="002B5B2A" w:rsidRDefault="00507FC1" w:rsidP="00507FC1">
      <w:pPr>
        <w:rPr>
          <w:rFonts w:asciiTheme="minorHAnsi" w:hAnsiTheme="minorHAnsi"/>
          <w:szCs w:val="24"/>
          <w:u w:val="single"/>
        </w:rPr>
      </w:pPr>
      <w:r>
        <w:rPr>
          <w:rFonts w:asciiTheme="minorHAnsi" w:hAnsiTheme="minorHAnsi"/>
          <w:b/>
          <w:szCs w:val="24"/>
          <w:u w:val="single"/>
        </w:rPr>
        <w:t>PROJECT REPORT</w:t>
      </w:r>
      <w:r w:rsidR="002B5B2A" w:rsidRPr="00850346">
        <w:rPr>
          <w:rFonts w:asciiTheme="minorHAnsi" w:hAnsiTheme="minorHAnsi"/>
          <w:szCs w:val="24"/>
        </w:rPr>
        <w:t xml:space="preserve"> </w:t>
      </w:r>
    </w:p>
    <w:p w:rsidR="00BB694C" w:rsidRPr="00EE0F04" w:rsidRDefault="00BB694C" w:rsidP="0053433A">
      <w:pPr>
        <w:rPr>
          <w:rFonts w:asciiTheme="minorHAnsi" w:hAnsiTheme="minorHAnsi"/>
          <w:szCs w:val="24"/>
        </w:rPr>
      </w:pPr>
      <w:r w:rsidRPr="00071F5C">
        <w:rPr>
          <w:rFonts w:asciiTheme="minorHAnsi" w:hAnsiTheme="minorHAnsi"/>
          <w:b/>
          <w:szCs w:val="24"/>
          <w:u w:val="single"/>
        </w:rPr>
        <w:t>BOARD MEETINGS CALENDAR REVIEW</w:t>
      </w:r>
      <w:r w:rsidR="00EE0F04">
        <w:rPr>
          <w:rFonts w:asciiTheme="minorHAnsi" w:hAnsiTheme="minorHAnsi"/>
          <w:b/>
          <w:szCs w:val="24"/>
          <w:u w:val="single"/>
        </w:rPr>
        <w:t xml:space="preserve"> </w:t>
      </w:r>
      <w:r w:rsidR="0053433A">
        <w:rPr>
          <w:rFonts w:asciiTheme="minorHAnsi" w:hAnsiTheme="minorHAnsi"/>
          <w:b/>
          <w:szCs w:val="24"/>
        </w:rPr>
        <w:t xml:space="preserve"> </w:t>
      </w:r>
    </w:p>
    <w:p w:rsidR="00BB694C" w:rsidRDefault="00BB694C" w:rsidP="00BB694C">
      <w:pPr>
        <w:rPr>
          <w:rFonts w:asciiTheme="minorHAnsi" w:hAnsiTheme="minorHAnsi"/>
          <w:b/>
          <w:szCs w:val="24"/>
          <w:u w:val="single"/>
        </w:rPr>
      </w:pPr>
      <w:r w:rsidRPr="00071F5C">
        <w:rPr>
          <w:rFonts w:asciiTheme="minorHAnsi" w:hAnsiTheme="minorHAnsi"/>
          <w:b/>
          <w:szCs w:val="24"/>
          <w:u w:val="single"/>
        </w:rPr>
        <w:t>GOOD OF THE ORDER</w:t>
      </w:r>
    </w:p>
    <w:p w:rsidR="001D112A" w:rsidRPr="000807CC" w:rsidRDefault="001D112A" w:rsidP="000807CC">
      <w:pPr>
        <w:pStyle w:val="ListParagraph"/>
        <w:numPr>
          <w:ilvl w:val="0"/>
          <w:numId w:val="18"/>
        </w:numPr>
        <w:rPr>
          <w:rFonts w:asciiTheme="minorHAnsi" w:hAnsiTheme="minorHAnsi"/>
        </w:rPr>
      </w:pPr>
      <w:r w:rsidRPr="000807CC">
        <w:rPr>
          <w:rFonts w:asciiTheme="minorHAnsi" w:hAnsiTheme="minorHAnsi"/>
        </w:rPr>
        <w:t xml:space="preserve">Director Méndez </w:t>
      </w:r>
      <w:r w:rsidR="000807CC">
        <w:rPr>
          <w:rFonts w:asciiTheme="minorHAnsi" w:hAnsiTheme="minorHAnsi"/>
        </w:rPr>
        <w:t xml:space="preserve">said he is </w:t>
      </w:r>
      <w:r w:rsidRPr="000807CC">
        <w:rPr>
          <w:rFonts w:asciiTheme="minorHAnsi" w:hAnsiTheme="minorHAnsi"/>
        </w:rPr>
        <w:t>grateful for everyone’s input on the SDCs.</w:t>
      </w:r>
    </w:p>
    <w:p w:rsidR="001D112A" w:rsidRPr="000807CC" w:rsidRDefault="001D112A" w:rsidP="000807CC">
      <w:pPr>
        <w:pStyle w:val="ListParagraph"/>
        <w:numPr>
          <w:ilvl w:val="0"/>
          <w:numId w:val="18"/>
        </w:numPr>
        <w:rPr>
          <w:rFonts w:asciiTheme="minorHAnsi" w:hAnsiTheme="minorHAnsi"/>
        </w:rPr>
      </w:pPr>
      <w:r w:rsidRPr="000807CC">
        <w:rPr>
          <w:rFonts w:asciiTheme="minorHAnsi" w:hAnsiTheme="minorHAnsi"/>
        </w:rPr>
        <w:lastRenderedPageBreak/>
        <w:t xml:space="preserve">Director Kropf </w:t>
      </w:r>
      <w:r w:rsidR="000807CC">
        <w:rPr>
          <w:rFonts w:asciiTheme="minorHAnsi" w:hAnsiTheme="minorHAnsi"/>
        </w:rPr>
        <w:t xml:space="preserve">said he </w:t>
      </w:r>
      <w:r w:rsidRPr="000807CC">
        <w:rPr>
          <w:rFonts w:asciiTheme="minorHAnsi" w:hAnsiTheme="minorHAnsi"/>
        </w:rPr>
        <w:t xml:space="preserve">appreciates people’s time and </w:t>
      </w:r>
      <w:r w:rsidR="000807CC">
        <w:rPr>
          <w:rFonts w:asciiTheme="minorHAnsi" w:hAnsiTheme="minorHAnsi"/>
        </w:rPr>
        <w:t>information provided from staff.</w:t>
      </w:r>
    </w:p>
    <w:p w:rsidR="001D112A" w:rsidRPr="000807CC" w:rsidRDefault="001D112A" w:rsidP="000807CC">
      <w:pPr>
        <w:pStyle w:val="ListParagraph"/>
        <w:numPr>
          <w:ilvl w:val="0"/>
          <w:numId w:val="18"/>
        </w:numPr>
        <w:rPr>
          <w:rFonts w:asciiTheme="minorHAnsi" w:hAnsiTheme="minorHAnsi"/>
        </w:rPr>
      </w:pPr>
      <w:r w:rsidRPr="000807CC">
        <w:rPr>
          <w:rFonts w:asciiTheme="minorHAnsi" w:hAnsiTheme="minorHAnsi"/>
        </w:rPr>
        <w:t xml:space="preserve">Director Schoenborn thanked the staff for suggestions </w:t>
      </w:r>
      <w:r w:rsidR="000807CC">
        <w:rPr>
          <w:rFonts w:asciiTheme="minorHAnsi" w:hAnsiTheme="minorHAnsi"/>
        </w:rPr>
        <w:t>on</w:t>
      </w:r>
      <w:r w:rsidRPr="000807CC">
        <w:rPr>
          <w:rFonts w:asciiTheme="minorHAnsi" w:hAnsiTheme="minorHAnsi"/>
        </w:rPr>
        <w:t xml:space="preserve"> the SDC waivers</w:t>
      </w:r>
      <w:r w:rsidR="000807CC">
        <w:rPr>
          <w:rFonts w:asciiTheme="minorHAnsi" w:hAnsiTheme="minorHAnsi"/>
        </w:rPr>
        <w:t xml:space="preserve"> and added he</w:t>
      </w:r>
      <w:r w:rsidRPr="000807CC">
        <w:rPr>
          <w:rFonts w:asciiTheme="minorHAnsi" w:hAnsiTheme="minorHAnsi"/>
        </w:rPr>
        <w:t xml:space="preserve"> wants to keep it simple for now. Looks forward to the next meeting and keeping the conversation focused on the resolution.</w:t>
      </w:r>
    </w:p>
    <w:p w:rsidR="008B662C" w:rsidRPr="000807CC" w:rsidRDefault="001D112A" w:rsidP="000807CC">
      <w:pPr>
        <w:pStyle w:val="ListParagraph"/>
        <w:numPr>
          <w:ilvl w:val="0"/>
          <w:numId w:val="18"/>
        </w:numPr>
        <w:rPr>
          <w:rFonts w:asciiTheme="minorHAnsi" w:hAnsiTheme="minorHAnsi"/>
        </w:rPr>
      </w:pPr>
      <w:r w:rsidRPr="000807CC">
        <w:rPr>
          <w:rFonts w:asciiTheme="minorHAnsi" w:hAnsiTheme="minorHAnsi"/>
        </w:rPr>
        <w:t xml:space="preserve">Director Schoen </w:t>
      </w:r>
      <w:r w:rsidR="000807CC">
        <w:rPr>
          <w:rFonts w:asciiTheme="minorHAnsi" w:hAnsiTheme="minorHAnsi"/>
        </w:rPr>
        <w:t>t</w:t>
      </w:r>
      <w:r w:rsidRPr="000807CC">
        <w:rPr>
          <w:rFonts w:asciiTheme="minorHAnsi" w:hAnsiTheme="minorHAnsi"/>
        </w:rPr>
        <w:t>hank</w:t>
      </w:r>
      <w:r w:rsidR="000807CC">
        <w:rPr>
          <w:rFonts w:asciiTheme="minorHAnsi" w:hAnsiTheme="minorHAnsi"/>
        </w:rPr>
        <w:t>ed</w:t>
      </w:r>
      <w:r w:rsidRPr="000807CC">
        <w:rPr>
          <w:rFonts w:asciiTheme="minorHAnsi" w:hAnsiTheme="minorHAnsi"/>
        </w:rPr>
        <w:t xml:space="preserve"> the community members for submitting letters</w:t>
      </w:r>
      <w:r w:rsidR="008B662C" w:rsidRPr="000807CC">
        <w:rPr>
          <w:rFonts w:asciiTheme="minorHAnsi" w:hAnsiTheme="minorHAnsi"/>
        </w:rPr>
        <w:t>,</w:t>
      </w:r>
      <w:r w:rsidR="000807CC">
        <w:rPr>
          <w:rFonts w:asciiTheme="minorHAnsi" w:hAnsiTheme="minorHAnsi"/>
        </w:rPr>
        <w:t xml:space="preserve"> she said many were</w:t>
      </w:r>
      <w:r w:rsidR="008B662C" w:rsidRPr="000807CC">
        <w:rPr>
          <w:rFonts w:asciiTheme="minorHAnsi" w:hAnsiTheme="minorHAnsi"/>
        </w:rPr>
        <w:t xml:space="preserve"> heartfelt. </w:t>
      </w:r>
      <w:r w:rsidR="000807CC">
        <w:rPr>
          <w:rFonts w:asciiTheme="minorHAnsi" w:hAnsiTheme="minorHAnsi"/>
        </w:rPr>
        <w:t xml:space="preserve">She also expressed appreciation for the </w:t>
      </w:r>
      <w:r w:rsidR="008B662C" w:rsidRPr="000807CC">
        <w:rPr>
          <w:rFonts w:asciiTheme="minorHAnsi" w:hAnsiTheme="minorHAnsi"/>
        </w:rPr>
        <w:t>urgency expressed by staff tonight</w:t>
      </w:r>
      <w:r w:rsidR="000807CC">
        <w:rPr>
          <w:rFonts w:asciiTheme="minorHAnsi" w:hAnsiTheme="minorHAnsi"/>
        </w:rPr>
        <w:t xml:space="preserve"> </w:t>
      </w:r>
      <w:r w:rsidR="00D35B72">
        <w:rPr>
          <w:rFonts w:asciiTheme="minorHAnsi" w:hAnsiTheme="minorHAnsi"/>
        </w:rPr>
        <w:t>in</w:t>
      </w:r>
      <w:r w:rsidR="000807CC">
        <w:rPr>
          <w:rFonts w:asciiTheme="minorHAnsi" w:hAnsiTheme="minorHAnsi"/>
        </w:rPr>
        <w:t xml:space="preserve"> regar</w:t>
      </w:r>
      <w:r w:rsidR="00D35B72">
        <w:rPr>
          <w:rFonts w:asciiTheme="minorHAnsi" w:hAnsiTheme="minorHAnsi"/>
        </w:rPr>
        <w:t>d</w:t>
      </w:r>
      <w:r w:rsidR="000807CC">
        <w:rPr>
          <w:rFonts w:asciiTheme="minorHAnsi" w:hAnsiTheme="minorHAnsi"/>
        </w:rPr>
        <w:t xml:space="preserve"> to the SDC waivers</w:t>
      </w:r>
      <w:r w:rsidR="008B662C" w:rsidRPr="000807CC">
        <w:rPr>
          <w:rFonts w:asciiTheme="minorHAnsi" w:hAnsiTheme="minorHAnsi"/>
        </w:rPr>
        <w:t>.</w:t>
      </w:r>
    </w:p>
    <w:p w:rsidR="001D112A" w:rsidRPr="000807CC" w:rsidRDefault="008B662C" w:rsidP="000807CC">
      <w:pPr>
        <w:pStyle w:val="ListParagraph"/>
        <w:numPr>
          <w:ilvl w:val="0"/>
          <w:numId w:val="18"/>
        </w:numPr>
        <w:rPr>
          <w:rFonts w:asciiTheme="minorHAnsi" w:hAnsiTheme="minorHAnsi"/>
        </w:rPr>
      </w:pPr>
      <w:r w:rsidRPr="000807CC">
        <w:rPr>
          <w:rFonts w:asciiTheme="minorHAnsi" w:hAnsiTheme="minorHAnsi"/>
        </w:rPr>
        <w:t>Director Hovekamp</w:t>
      </w:r>
      <w:r w:rsidR="001D112A" w:rsidRPr="000807CC">
        <w:rPr>
          <w:rFonts w:asciiTheme="minorHAnsi" w:hAnsiTheme="minorHAnsi"/>
        </w:rPr>
        <w:t xml:space="preserve"> </w:t>
      </w:r>
      <w:r w:rsidR="000807CC">
        <w:rPr>
          <w:rFonts w:asciiTheme="minorHAnsi" w:hAnsiTheme="minorHAnsi"/>
        </w:rPr>
        <w:t>t</w:t>
      </w:r>
      <w:r w:rsidRPr="000807CC">
        <w:rPr>
          <w:rFonts w:asciiTheme="minorHAnsi" w:hAnsiTheme="minorHAnsi"/>
        </w:rPr>
        <w:t xml:space="preserve">hanked the board for </w:t>
      </w:r>
      <w:r w:rsidR="000807CC">
        <w:rPr>
          <w:rFonts w:asciiTheme="minorHAnsi" w:hAnsiTheme="minorHAnsi"/>
        </w:rPr>
        <w:t xml:space="preserve">their </w:t>
      </w:r>
      <w:r w:rsidRPr="000807CC">
        <w:rPr>
          <w:rFonts w:asciiTheme="minorHAnsi" w:hAnsiTheme="minorHAnsi"/>
        </w:rPr>
        <w:t xml:space="preserve">good minds and hearts, </w:t>
      </w:r>
      <w:r w:rsidR="000807CC">
        <w:rPr>
          <w:rFonts w:asciiTheme="minorHAnsi" w:hAnsiTheme="minorHAnsi"/>
        </w:rPr>
        <w:t xml:space="preserve">he said he </w:t>
      </w:r>
      <w:r w:rsidRPr="000807CC">
        <w:rPr>
          <w:rFonts w:asciiTheme="minorHAnsi" w:hAnsiTheme="minorHAnsi"/>
        </w:rPr>
        <w:t>hope</w:t>
      </w:r>
      <w:r w:rsidR="000807CC">
        <w:rPr>
          <w:rFonts w:asciiTheme="minorHAnsi" w:hAnsiTheme="minorHAnsi"/>
        </w:rPr>
        <w:t>s</w:t>
      </w:r>
      <w:r w:rsidRPr="000807CC">
        <w:rPr>
          <w:rFonts w:asciiTheme="minorHAnsi" w:hAnsiTheme="minorHAnsi"/>
        </w:rPr>
        <w:t xml:space="preserve"> it is becoming clear</w:t>
      </w:r>
      <w:r w:rsidR="000807CC">
        <w:rPr>
          <w:rFonts w:asciiTheme="minorHAnsi" w:hAnsiTheme="minorHAnsi"/>
        </w:rPr>
        <w:t xml:space="preserve"> to the community that the board is </w:t>
      </w:r>
      <w:r w:rsidRPr="000807CC">
        <w:rPr>
          <w:rFonts w:asciiTheme="minorHAnsi" w:hAnsiTheme="minorHAnsi"/>
        </w:rPr>
        <w:t xml:space="preserve">not callous to the economic impacts that are happening in the community. </w:t>
      </w:r>
      <w:r w:rsidR="00546544">
        <w:rPr>
          <w:rFonts w:asciiTheme="minorHAnsi" w:hAnsiTheme="minorHAnsi"/>
        </w:rPr>
        <w:t>He said that he would like th</w:t>
      </w:r>
      <w:r w:rsidRPr="000807CC">
        <w:rPr>
          <w:rFonts w:asciiTheme="minorHAnsi" w:hAnsiTheme="minorHAnsi"/>
        </w:rPr>
        <w:t xml:space="preserve">e assumption </w:t>
      </w:r>
      <w:r w:rsidR="00546544">
        <w:rPr>
          <w:rFonts w:asciiTheme="minorHAnsi" w:hAnsiTheme="minorHAnsi"/>
        </w:rPr>
        <w:t>that the district is a</w:t>
      </w:r>
      <w:r w:rsidRPr="000807CC">
        <w:rPr>
          <w:rFonts w:asciiTheme="minorHAnsi" w:hAnsiTheme="minorHAnsi"/>
        </w:rPr>
        <w:t xml:space="preserve"> flush agency when there have been so many meetings about cuts and layoffs</w:t>
      </w:r>
      <w:r w:rsidR="00546544">
        <w:rPr>
          <w:rFonts w:asciiTheme="minorHAnsi" w:hAnsiTheme="minorHAnsi"/>
        </w:rPr>
        <w:t xml:space="preserve"> to </w:t>
      </w:r>
      <w:r w:rsidRPr="000807CC">
        <w:rPr>
          <w:rFonts w:asciiTheme="minorHAnsi" w:hAnsiTheme="minorHAnsi"/>
        </w:rPr>
        <w:t xml:space="preserve">come to an end. </w:t>
      </w:r>
    </w:p>
    <w:p w:rsidR="00864F1D" w:rsidRDefault="00BB694C" w:rsidP="00F858A7">
      <w:pPr>
        <w:rPr>
          <w:rFonts w:asciiTheme="minorHAnsi" w:hAnsiTheme="minorHAnsi"/>
          <w:szCs w:val="24"/>
        </w:rPr>
      </w:pPr>
      <w:r w:rsidRPr="00071F5C">
        <w:rPr>
          <w:rFonts w:asciiTheme="minorHAnsi" w:hAnsiTheme="minorHAnsi"/>
          <w:b/>
          <w:szCs w:val="24"/>
          <w:u w:val="single"/>
        </w:rPr>
        <w:t>ADJOURN</w:t>
      </w:r>
      <w:r w:rsidR="006B131C">
        <w:rPr>
          <w:rFonts w:asciiTheme="minorHAnsi" w:hAnsiTheme="minorHAnsi"/>
          <w:b/>
          <w:szCs w:val="24"/>
          <w:u w:val="single"/>
        </w:rPr>
        <w:t xml:space="preserve"> </w:t>
      </w:r>
      <w:r w:rsidR="00416678">
        <w:rPr>
          <w:rFonts w:asciiTheme="minorHAnsi" w:hAnsiTheme="minorHAnsi"/>
          <w:szCs w:val="24"/>
        </w:rPr>
        <w:t>9:</w:t>
      </w:r>
      <w:r w:rsidR="008B662C">
        <w:rPr>
          <w:rFonts w:asciiTheme="minorHAnsi" w:hAnsiTheme="minorHAnsi"/>
          <w:szCs w:val="24"/>
        </w:rPr>
        <w:t>28</w:t>
      </w:r>
      <w:r w:rsidR="006B131C" w:rsidRPr="003A6BB4">
        <w:rPr>
          <w:rFonts w:asciiTheme="minorHAnsi" w:hAnsiTheme="minorHAnsi"/>
          <w:szCs w:val="24"/>
        </w:rPr>
        <w:t xml:space="preserve"> pm</w:t>
      </w:r>
    </w:p>
    <w:p w:rsidR="00497D43" w:rsidRDefault="00497D43" w:rsidP="00F858A7">
      <w:pPr>
        <w:rPr>
          <w:rFonts w:asciiTheme="minorHAnsi" w:hAnsiTheme="minorHAnsi"/>
          <w:szCs w:val="24"/>
        </w:rPr>
      </w:pPr>
    </w:p>
    <w:p w:rsidR="007107F2" w:rsidRPr="006B0C38" w:rsidRDefault="007107F2" w:rsidP="00BB694C">
      <w:pPr>
        <w:rPr>
          <w:rFonts w:asciiTheme="minorHAnsi" w:hAnsiTheme="minorHAnsi"/>
          <w:szCs w:val="24"/>
        </w:rPr>
      </w:pPr>
    </w:p>
    <w:p w:rsidR="00BB694C" w:rsidRPr="00071F5C" w:rsidRDefault="00BB694C" w:rsidP="00BB694C">
      <w:pPr>
        <w:rPr>
          <w:rFonts w:asciiTheme="minorHAnsi" w:hAnsiTheme="minorHAnsi"/>
          <w:szCs w:val="24"/>
        </w:rPr>
      </w:pP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p>
    <w:p w:rsidR="001A3BCA" w:rsidRDefault="001A3BCA" w:rsidP="00A42BF2">
      <w:pPr>
        <w:rPr>
          <w:rFonts w:asciiTheme="minorHAnsi" w:hAnsiTheme="minorHAnsi" w:cstheme="minorHAnsi"/>
          <w:bCs/>
          <w:szCs w:val="24"/>
        </w:rPr>
      </w:pPr>
    </w:p>
    <w:p w:rsidR="001A3BCA" w:rsidRDefault="001A3BCA" w:rsidP="00A42BF2">
      <w:pPr>
        <w:rPr>
          <w:rFonts w:asciiTheme="minorHAnsi" w:hAnsiTheme="minorHAnsi" w:cstheme="minorHAnsi"/>
          <w:bCs/>
          <w:szCs w:val="24"/>
        </w:rPr>
      </w:pPr>
    </w:p>
    <w:p w:rsidR="00664980" w:rsidRPr="005A21AE" w:rsidRDefault="00664980" w:rsidP="00664980">
      <w:pPr>
        <w:rPr>
          <w:rFonts w:asciiTheme="minorHAnsi" w:hAnsiTheme="minorHAnsi" w:cstheme="minorHAnsi"/>
          <w:bCs/>
          <w:szCs w:val="24"/>
        </w:rPr>
      </w:pPr>
      <w:r w:rsidRPr="005A21AE">
        <w:rPr>
          <w:rFonts w:asciiTheme="minorHAnsi" w:hAnsiTheme="minorHAnsi" w:cstheme="minorHAnsi"/>
          <w:bCs/>
          <w:szCs w:val="24"/>
        </w:rPr>
        <w:t>Prepared by,</w:t>
      </w:r>
    </w:p>
    <w:p w:rsidR="00664980" w:rsidRPr="005A21AE" w:rsidRDefault="00664980" w:rsidP="00664980">
      <w:pPr>
        <w:rPr>
          <w:rFonts w:asciiTheme="minorHAnsi" w:hAnsiTheme="minorHAnsi" w:cstheme="minorHAnsi"/>
          <w:bCs/>
          <w:szCs w:val="24"/>
        </w:rPr>
      </w:pPr>
      <w:r w:rsidRPr="005A21AE">
        <w:rPr>
          <w:rFonts w:asciiTheme="minorHAnsi" w:hAnsiTheme="minorHAnsi" w:cstheme="minorHAnsi"/>
          <w:bCs/>
          <w:szCs w:val="24"/>
        </w:rPr>
        <w:t>Sheila Reed</w:t>
      </w:r>
    </w:p>
    <w:p w:rsidR="00664980" w:rsidRPr="005A21AE" w:rsidRDefault="00664980" w:rsidP="00664980">
      <w:pPr>
        <w:rPr>
          <w:rFonts w:asciiTheme="minorHAnsi" w:hAnsiTheme="minorHAnsi" w:cstheme="minorHAnsi"/>
          <w:bCs/>
          <w:szCs w:val="24"/>
        </w:rPr>
      </w:pPr>
      <w:r w:rsidRPr="005A21AE">
        <w:rPr>
          <w:rFonts w:asciiTheme="minorHAnsi" w:hAnsiTheme="minorHAnsi" w:cstheme="minorHAnsi"/>
          <w:bCs/>
          <w:szCs w:val="24"/>
        </w:rPr>
        <w:t>Executive Assistant</w:t>
      </w:r>
    </w:p>
    <w:p w:rsidR="00664980" w:rsidRPr="005A21AE" w:rsidRDefault="00664980" w:rsidP="00664980">
      <w:pPr>
        <w:rPr>
          <w:rFonts w:asciiTheme="minorHAnsi" w:hAnsiTheme="minorHAnsi" w:cstheme="minorHAnsi"/>
          <w:bCs/>
          <w:szCs w:val="24"/>
        </w:rPr>
      </w:pPr>
    </w:p>
    <w:p w:rsidR="00664980" w:rsidRPr="005A21AE" w:rsidRDefault="00664980" w:rsidP="00664980">
      <w:pPr>
        <w:autoSpaceDE w:val="0"/>
        <w:autoSpaceDN w:val="0"/>
        <w:adjustRightInd w:val="0"/>
        <w:rPr>
          <w:rFonts w:asciiTheme="minorHAnsi" w:eastAsiaTheme="minorHAnsi" w:hAnsiTheme="minorHAnsi" w:cstheme="minorHAnsi"/>
          <w:szCs w:val="24"/>
        </w:rPr>
      </w:pP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eastAsiaTheme="minorHAnsi" w:hAnsiTheme="minorHAnsi" w:cstheme="minorHAnsi"/>
          <w:szCs w:val="24"/>
        </w:rPr>
        <w:t xml:space="preserve">__________________________________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t>___________________________________</w:t>
      </w:r>
    </w:p>
    <w:p w:rsidR="00664980" w:rsidRPr="005A21AE" w:rsidRDefault="00664980" w:rsidP="00664980">
      <w:pPr>
        <w:autoSpaceDE w:val="0"/>
        <w:autoSpaceDN w:val="0"/>
        <w:adjustRightInd w:val="0"/>
        <w:rPr>
          <w:rFonts w:asciiTheme="minorHAnsi" w:eastAsiaTheme="minorHAnsi" w:hAnsiTheme="minorHAnsi" w:cstheme="minorHAnsi"/>
          <w:szCs w:val="24"/>
        </w:rPr>
      </w:pPr>
      <w:r w:rsidRPr="005A21AE">
        <w:rPr>
          <w:rFonts w:asciiTheme="minorHAnsi" w:eastAsiaTheme="minorHAnsi" w:hAnsiTheme="minorHAnsi" w:cstheme="minorHAnsi"/>
          <w:szCs w:val="24"/>
        </w:rPr>
        <w:t xml:space="preserve">Nathan Hovekamp, Chair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hAnsiTheme="minorHAnsi" w:cstheme="minorHAnsi"/>
          <w:szCs w:val="24"/>
        </w:rPr>
        <w:t xml:space="preserve">Ariel </w:t>
      </w:r>
      <w:bookmarkStart w:id="2" w:name="_Hlk28005825"/>
      <w:r w:rsidRPr="005A21AE">
        <w:rPr>
          <w:rFonts w:asciiTheme="minorHAnsi" w:hAnsiTheme="minorHAnsi" w:cstheme="minorHAnsi"/>
          <w:szCs w:val="24"/>
        </w:rPr>
        <w:t>Méndez</w:t>
      </w:r>
      <w:bookmarkEnd w:id="2"/>
      <w:r w:rsidRPr="005A21AE">
        <w:rPr>
          <w:rFonts w:asciiTheme="minorHAnsi" w:eastAsiaTheme="minorHAnsi" w:hAnsiTheme="minorHAnsi" w:cstheme="minorHAnsi"/>
          <w:szCs w:val="24"/>
        </w:rPr>
        <w:t>, Vice-Chair</w:t>
      </w:r>
    </w:p>
    <w:p w:rsidR="00664980" w:rsidRPr="005A21AE" w:rsidRDefault="00664980" w:rsidP="00664980">
      <w:pPr>
        <w:autoSpaceDE w:val="0"/>
        <w:autoSpaceDN w:val="0"/>
        <w:adjustRightInd w:val="0"/>
        <w:rPr>
          <w:rFonts w:asciiTheme="minorHAnsi" w:eastAsiaTheme="minorHAnsi" w:hAnsiTheme="minorHAnsi" w:cstheme="minorHAnsi"/>
          <w:szCs w:val="24"/>
        </w:rPr>
      </w:pPr>
    </w:p>
    <w:p w:rsidR="00664980" w:rsidRPr="005A21AE" w:rsidRDefault="00664980" w:rsidP="00664980">
      <w:pPr>
        <w:autoSpaceDE w:val="0"/>
        <w:autoSpaceDN w:val="0"/>
        <w:adjustRightInd w:val="0"/>
        <w:rPr>
          <w:rFonts w:asciiTheme="minorHAnsi" w:eastAsiaTheme="minorHAnsi" w:hAnsiTheme="minorHAnsi" w:cstheme="minorHAnsi"/>
          <w:szCs w:val="24"/>
        </w:rPr>
      </w:pPr>
    </w:p>
    <w:p w:rsidR="00664980" w:rsidRPr="005A21AE" w:rsidRDefault="00664980" w:rsidP="00664980">
      <w:pPr>
        <w:autoSpaceDE w:val="0"/>
        <w:autoSpaceDN w:val="0"/>
        <w:adjustRightInd w:val="0"/>
        <w:rPr>
          <w:rFonts w:asciiTheme="minorHAnsi" w:eastAsiaTheme="minorHAnsi" w:hAnsiTheme="minorHAnsi" w:cstheme="minorHAnsi"/>
          <w:szCs w:val="24"/>
        </w:rPr>
      </w:pPr>
      <w:r w:rsidRPr="005A21AE">
        <w:rPr>
          <w:rFonts w:asciiTheme="minorHAnsi" w:eastAsiaTheme="minorHAnsi" w:hAnsiTheme="minorHAnsi" w:cstheme="minorHAnsi"/>
          <w:szCs w:val="24"/>
        </w:rPr>
        <w:t xml:space="preserve">__________________________________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t>____________________________________</w:t>
      </w:r>
    </w:p>
    <w:p w:rsidR="00664980" w:rsidRPr="005A21AE" w:rsidRDefault="00664980" w:rsidP="00664980">
      <w:pPr>
        <w:tabs>
          <w:tab w:val="center" w:pos="4680"/>
          <w:tab w:val="right" w:pos="9360"/>
        </w:tabs>
        <w:rPr>
          <w:rFonts w:asciiTheme="minorHAnsi" w:hAnsiTheme="minorHAnsi" w:cstheme="minorHAnsi"/>
          <w:szCs w:val="24"/>
        </w:rPr>
      </w:pPr>
      <w:r w:rsidRPr="005A21AE">
        <w:rPr>
          <w:rFonts w:asciiTheme="minorHAnsi" w:eastAsiaTheme="minorHAnsi" w:hAnsiTheme="minorHAnsi" w:cstheme="minorHAnsi"/>
          <w:szCs w:val="24"/>
        </w:rPr>
        <w:t>Jason Kropf</w:t>
      </w:r>
      <w:r w:rsidRPr="005A21AE">
        <w:rPr>
          <w:rFonts w:asciiTheme="minorHAnsi" w:eastAsiaTheme="minorHAnsi" w:hAnsiTheme="minorHAnsi" w:cstheme="minorHAnsi"/>
          <w:szCs w:val="24"/>
        </w:rPr>
        <w:tab/>
        <w:t xml:space="preserve">                                  </w:t>
      </w:r>
      <w:r w:rsidRPr="005A21AE">
        <w:rPr>
          <w:rFonts w:asciiTheme="minorHAnsi" w:hAnsiTheme="minorHAnsi" w:cstheme="minorHAnsi"/>
          <w:szCs w:val="24"/>
        </w:rPr>
        <w:t>Deb Schoen</w:t>
      </w:r>
    </w:p>
    <w:p w:rsidR="00664980" w:rsidRPr="005A21AE" w:rsidRDefault="00664980" w:rsidP="00664980">
      <w:pPr>
        <w:tabs>
          <w:tab w:val="center" w:pos="4680"/>
          <w:tab w:val="right" w:pos="9360"/>
        </w:tabs>
        <w:rPr>
          <w:rFonts w:asciiTheme="minorHAnsi" w:hAnsiTheme="minorHAnsi" w:cstheme="minorHAnsi"/>
          <w:szCs w:val="24"/>
        </w:rPr>
      </w:pPr>
      <w:r w:rsidRPr="005A21AE">
        <w:rPr>
          <w:rFonts w:asciiTheme="minorHAnsi" w:eastAsiaTheme="minorHAnsi" w:hAnsiTheme="minorHAnsi" w:cstheme="minorHAnsi"/>
          <w:szCs w:val="24"/>
        </w:rPr>
        <w:t xml:space="preserve">                             </w:t>
      </w:r>
    </w:p>
    <w:p w:rsidR="00664980" w:rsidRPr="005A21AE" w:rsidRDefault="00664980" w:rsidP="00664980">
      <w:pPr>
        <w:tabs>
          <w:tab w:val="center" w:pos="4680"/>
          <w:tab w:val="right" w:pos="9360"/>
        </w:tabs>
        <w:rPr>
          <w:rFonts w:asciiTheme="minorHAnsi" w:hAnsiTheme="minorHAnsi" w:cstheme="minorHAnsi"/>
          <w:szCs w:val="24"/>
        </w:rPr>
      </w:pPr>
    </w:p>
    <w:p w:rsidR="00664980" w:rsidRPr="005A21AE" w:rsidRDefault="00664980" w:rsidP="00664980">
      <w:pPr>
        <w:tabs>
          <w:tab w:val="center" w:pos="4680"/>
          <w:tab w:val="right" w:pos="9360"/>
        </w:tabs>
        <w:rPr>
          <w:rFonts w:asciiTheme="minorHAnsi" w:eastAsiaTheme="minorHAnsi" w:hAnsiTheme="minorHAnsi" w:cstheme="minorHAnsi"/>
          <w:szCs w:val="24"/>
        </w:rPr>
      </w:pPr>
      <w:r w:rsidRPr="005A21AE">
        <w:rPr>
          <w:rFonts w:asciiTheme="minorHAnsi" w:eastAsiaTheme="minorHAnsi" w:hAnsiTheme="minorHAnsi" w:cstheme="minorHAnsi"/>
          <w:szCs w:val="24"/>
        </w:rPr>
        <w:t>__________________________________</w:t>
      </w:r>
    </w:p>
    <w:p w:rsidR="00664980" w:rsidRPr="005A21AE" w:rsidRDefault="00664980" w:rsidP="00664980">
      <w:pPr>
        <w:rPr>
          <w:rFonts w:asciiTheme="minorHAnsi" w:hAnsiTheme="minorHAnsi" w:cstheme="minorHAnsi"/>
          <w:szCs w:val="24"/>
        </w:rPr>
      </w:pPr>
      <w:r w:rsidRPr="005A21AE">
        <w:rPr>
          <w:rFonts w:asciiTheme="minorHAnsi" w:hAnsiTheme="minorHAnsi" w:cstheme="minorHAnsi"/>
          <w:szCs w:val="24"/>
        </w:rPr>
        <w:t>Ted Schoenborn</w:t>
      </w:r>
    </w:p>
    <w:p w:rsidR="00664980" w:rsidRPr="005A21AE" w:rsidRDefault="00664980" w:rsidP="00664980">
      <w:pPr>
        <w:tabs>
          <w:tab w:val="center" w:pos="4680"/>
          <w:tab w:val="right" w:pos="9360"/>
        </w:tabs>
        <w:rPr>
          <w:rFonts w:asciiTheme="minorHAnsi" w:hAnsiTheme="minorHAnsi" w:cstheme="minorHAnsi"/>
          <w:szCs w:val="24"/>
        </w:rPr>
      </w:pPr>
    </w:p>
    <w:p w:rsidR="004E0E2F" w:rsidRDefault="004E0E2F" w:rsidP="00A42BF2">
      <w:pPr>
        <w:jc w:val="center"/>
        <w:rPr>
          <w:rFonts w:asciiTheme="minorHAnsi" w:hAnsiTheme="minorHAnsi"/>
          <w:sz w:val="20"/>
        </w:rPr>
      </w:pPr>
    </w:p>
    <w:p w:rsidR="006B0C38" w:rsidRDefault="006B0C38" w:rsidP="00A42BF2">
      <w:pPr>
        <w:jc w:val="center"/>
        <w:rPr>
          <w:rFonts w:asciiTheme="minorHAnsi" w:hAnsiTheme="minorHAnsi"/>
          <w:sz w:val="20"/>
        </w:rPr>
      </w:pPr>
    </w:p>
    <w:p w:rsidR="00A25139" w:rsidRPr="00695D4F" w:rsidRDefault="00A25139" w:rsidP="00695D4F">
      <w:pPr>
        <w:rPr>
          <w:rFonts w:asciiTheme="minorHAnsi" w:hAnsiTheme="minorHAnsi"/>
          <w:sz w:val="20"/>
        </w:rPr>
      </w:pPr>
    </w:p>
    <w:sectPr w:rsidR="00A25139" w:rsidRPr="00695D4F" w:rsidSect="00750AB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00" w:right="900" w:bottom="108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13B" w:rsidRDefault="00D1513B">
      <w:r>
        <w:separator/>
      </w:r>
    </w:p>
  </w:endnote>
  <w:endnote w:type="continuationSeparator" w:id="0">
    <w:p w:rsidR="00D1513B" w:rsidRDefault="00D1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3B" w:rsidRDefault="00D15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3B" w:rsidRDefault="00D15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3B" w:rsidRDefault="00D15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13B" w:rsidRDefault="00D1513B">
      <w:r>
        <w:separator/>
      </w:r>
    </w:p>
  </w:footnote>
  <w:footnote w:type="continuationSeparator" w:id="0">
    <w:p w:rsidR="00D1513B" w:rsidRDefault="00D1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3B" w:rsidRDefault="00D15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3B" w:rsidRDefault="00D15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3B" w:rsidRDefault="00D15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55222"/>
    <w:multiLevelType w:val="hybridMultilevel"/>
    <w:tmpl w:val="58E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2473F"/>
    <w:multiLevelType w:val="hybridMultilevel"/>
    <w:tmpl w:val="B8F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5315D"/>
    <w:multiLevelType w:val="hybridMultilevel"/>
    <w:tmpl w:val="E91A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86EE5"/>
    <w:multiLevelType w:val="hybridMultilevel"/>
    <w:tmpl w:val="2CA29BF4"/>
    <w:lvl w:ilvl="0" w:tplc="6D92D0FA">
      <w:start w:val="1"/>
      <w:numFmt w:val="bullet"/>
      <w:lvlText w:val="•"/>
      <w:lvlJc w:val="left"/>
      <w:pPr>
        <w:tabs>
          <w:tab w:val="num" w:pos="720"/>
        </w:tabs>
        <w:ind w:left="720" w:hanging="360"/>
      </w:pPr>
      <w:rPr>
        <w:rFonts w:ascii="Arial" w:hAnsi="Arial" w:hint="default"/>
      </w:rPr>
    </w:lvl>
    <w:lvl w:ilvl="1" w:tplc="920EBFF0" w:tentative="1">
      <w:start w:val="1"/>
      <w:numFmt w:val="bullet"/>
      <w:lvlText w:val="•"/>
      <w:lvlJc w:val="left"/>
      <w:pPr>
        <w:tabs>
          <w:tab w:val="num" w:pos="1440"/>
        </w:tabs>
        <w:ind w:left="1440" w:hanging="360"/>
      </w:pPr>
      <w:rPr>
        <w:rFonts w:ascii="Arial" w:hAnsi="Arial" w:hint="default"/>
      </w:rPr>
    </w:lvl>
    <w:lvl w:ilvl="2" w:tplc="CA3C1D9A" w:tentative="1">
      <w:start w:val="1"/>
      <w:numFmt w:val="bullet"/>
      <w:lvlText w:val="•"/>
      <w:lvlJc w:val="left"/>
      <w:pPr>
        <w:tabs>
          <w:tab w:val="num" w:pos="2160"/>
        </w:tabs>
        <w:ind w:left="2160" w:hanging="360"/>
      </w:pPr>
      <w:rPr>
        <w:rFonts w:ascii="Arial" w:hAnsi="Arial" w:hint="default"/>
      </w:rPr>
    </w:lvl>
    <w:lvl w:ilvl="3" w:tplc="E4867962" w:tentative="1">
      <w:start w:val="1"/>
      <w:numFmt w:val="bullet"/>
      <w:lvlText w:val="•"/>
      <w:lvlJc w:val="left"/>
      <w:pPr>
        <w:tabs>
          <w:tab w:val="num" w:pos="2880"/>
        </w:tabs>
        <w:ind w:left="2880" w:hanging="360"/>
      </w:pPr>
      <w:rPr>
        <w:rFonts w:ascii="Arial" w:hAnsi="Arial" w:hint="default"/>
      </w:rPr>
    </w:lvl>
    <w:lvl w:ilvl="4" w:tplc="0C6E2AF8" w:tentative="1">
      <w:start w:val="1"/>
      <w:numFmt w:val="bullet"/>
      <w:lvlText w:val="•"/>
      <w:lvlJc w:val="left"/>
      <w:pPr>
        <w:tabs>
          <w:tab w:val="num" w:pos="3600"/>
        </w:tabs>
        <w:ind w:left="3600" w:hanging="360"/>
      </w:pPr>
      <w:rPr>
        <w:rFonts w:ascii="Arial" w:hAnsi="Arial" w:hint="default"/>
      </w:rPr>
    </w:lvl>
    <w:lvl w:ilvl="5" w:tplc="DBE8FCFA" w:tentative="1">
      <w:start w:val="1"/>
      <w:numFmt w:val="bullet"/>
      <w:lvlText w:val="•"/>
      <w:lvlJc w:val="left"/>
      <w:pPr>
        <w:tabs>
          <w:tab w:val="num" w:pos="4320"/>
        </w:tabs>
        <w:ind w:left="4320" w:hanging="360"/>
      </w:pPr>
      <w:rPr>
        <w:rFonts w:ascii="Arial" w:hAnsi="Arial" w:hint="default"/>
      </w:rPr>
    </w:lvl>
    <w:lvl w:ilvl="6" w:tplc="B284024E" w:tentative="1">
      <w:start w:val="1"/>
      <w:numFmt w:val="bullet"/>
      <w:lvlText w:val="•"/>
      <w:lvlJc w:val="left"/>
      <w:pPr>
        <w:tabs>
          <w:tab w:val="num" w:pos="5040"/>
        </w:tabs>
        <w:ind w:left="5040" w:hanging="360"/>
      </w:pPr>
      <w:rPr>
        <w:rFonts w:ascii="Arial" w:hAnsi="Arial" w:hint="default"/>
      </w:rPr>
    </w:lvl>
    <w:lvl w:ilvl="7" w:tplc="AF26CE10" w:tentative="1">
      <w:start w:val="1"/>
      <w:numFmt w:val="bullet"/>
      <w:lvlText w:val="•"/>
      <w:lvlJc w:val="left"/>
      <w:pPr>
        <w:tabs>
          <w:tab w:val="num" w:pos="5760"/>
        </w:tabs>
        <w:ind w:left="5760" w:hanging="360"/>
      </w:pPr>
      <w:rPr>
        <w:rFonts w:ascii="Arial" w:hAnsi="Arial" w:hint="default"/>
      </w:rPr>
    </w:lvl>
    <w:lvl w:ilvl="8" w:tplc="B0AAEC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952E81"/>
    <w:multiLevelType w:val="hybridMultilevel"/>
    <w:tmpl w:val="67D4A7D8"/>
    <w:lvl w:ilvl="0" w:tplc="72BE5594">
      <w:start w:val="1"/>
      <w:numFmt w:val="bullet"/>
      <w:lvlText w:val="•"/>
      <w:lvlJc w:val="left"/>
      <w:pPr>
        <w:tabs>
          <w:tab w:val="num" w:pos="720"/>
        </w:tabs>
        <w:ind w:left="720" w:hanging="360"/>
      </w:pPr>
      <w:rPr>
        <w:rFonts w:ascii="Arial" w:hAnsi="Arial" w:hint="default"/>
      </w:rPr>
    </w:lvl>
    <w:lvl w:ilvl="1" w:tplc="A37ECA2E" w:tentative="1">
      <w:start w:val="1"/>
      <w:numFmt w:val="bullet"/>
      <w:lvlText w:val="•"/>
      <w:lvlJc w:val="left"/>
      <w:pPr>
        <w:tabs>
          <w:tab w:val="num" w:pos="1440"/>
        </w:tabs>
        <w:ind w:left="1440" w:hanging="360"/>
      </w:pPr>
      <w:rPr>
        <w:rFonts w:ascii="Arial" w:hAnsi="Arial" w:hint="default"/>
      </w:rPr>
    </w:lvl>
    <w:lvl w:ilvl="2" w:tplc="F64E9A68" w:tentative="1">
      <w:start w:val="1"/>
      <w:numFmt w:val="bullet"/>
      <w:lvlText w:val="•"/>
      <w:lvlJc w:val="left"/>
      <w:pPr>
        <w:tabs>
          <w:tab w:val="num" w:pos="2160"/>
        </w:tabs>
        <w:ind w:left="2160" w:hanging="360"/>
      </w:pPr>
      <w:rPr>
        <w:rFonts w:ascii="Arial" w:hAnsi="Arial" w:hint="default"/>
      </w:rPr>
    </w:lvl>
    <w:lvl w:ilvl="3" w:tplc="2F180EFA" w:tentative="1">
      <w:start w:val="1"/>
      <w:numFmt w:val="bullet"/>
      <w:lvlText w:val="•"/>
      <w:lvlJc w:val="left"/>
      <w:pPr>
        <w:tabs>
          <w:tab w:val="num" w:pos="2880"/>
        </w:tabs>
        <w:ind w:left="2880" w:hanging="360"/>
      </w:pPr>
      <w:rPr>
        <w:rFonts w:ascii="Arial" w:hAnsi="Arial" w:hint="default"/>
      </w:rPr>
    </w:lvl>
    <w:lvl w:ilvl="4" w:tplc="F888119E" w:tentative="1">
      <w:start w:val="1"/>
      <w:numFmt w:val="bullet"/>
      <w:lvlText w:val="•"/>
      <w:lvlJc w:val="left"/>
      <w:pPr>
        <w:tabs>
          <w:tab w:val="num" w:pos="3600"/>
        </w:tabs>
        <w:ind w:left="3600" w:hanging="360"/>
      </w:pPr>
      <w:rPr>
        <w:rFonts w:ascii="Arial" w:hAnsi="Arial" w:hint="default"/>
      </w:rPr>
    </w:lvl>
    <w:lvl w:ilvl="5" w:tplc="53B250E2" w:tentative="1">
      <w:start w:val="1"/>
      <w:numFmt w:val="bullet"/>
      <w:lvlText w:val="•"/>
      <w:lvlJc w:val="left"/>
      <w:pPr>
        <w:tabs>
          <w:tab w:val="num" w:pos="4320"/>
        </w:tabs>
        <w:ind w:left="4320" w:hanging="360"/>
      </w:pPr>
      <w:rPr>
        <w:rFonts w:ascii="Arial" w:hAnsi="Arial" w:hint="default"/>
      </w:rPr>
    </w:lvl>
    <w:lvl w:ilvl="6" w:tplc="5BFEB512" w:tentative="1">
      <w:start w:val="1"/>
      <w:numFmt w:val="bullet"/>
      <w:lvlText w:val="•"/>
      <w:lvlJc w:val="left"/>
      <w:pPr>
        <w:tabs>
          <w:tab w:val="num" w:pos="5040"/>
        </w:tabs>
        <w:ind w:left="5040" w:hanging="360"/>
      </w:pPr>
      <w:rPr>
        <w:rFonts w:ascii="Arial" w:hAnsi="Arial" w:hint="default"/>
      </w:rPr>
    </w:lvl>
    <w:lvl w:ilvl="7" w:tplc="ECF40986" w:tentative="1">
      <w:start w:val="1"/>
      <w:numFmt w:val="bullet"/>
      <w:lvlText w:val="•"/>
      <w:lvlJc w:val="left"/>
      <w:pPr>
        <w:tabs>
          <w:tab w:val="num" w:pos="5760"/>
        </w:tabs>
        <w:ind w:left="5760" w:hanging="360"/>
      </w:pPr>
      <w:rPr>
        <w:rFonts w:ascii="Arial" w:hAnsi="Arial" w:hint="default"/>
      </w:rPr>
    </w:lvl>
    <w:lvl w:ilvl="8" w:tplc="D5385F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9B0732"/>
    <w:multiLevelType w:val="hybridMultilevel"/>
    <w:tmpl w:val="6548FCC8"/>
    <w:lvl w:ilvl="0" w:tplc="32AC7A7A">
      <w:start w:val="1"/>
      <w:numFmt w:val="bullet"/>
      <w:lvlText w:val="–"/>
      <w:lvlJc w:val="left"/>
      <w:pPr>
        <w:tabs>
          <w:tab w:val="num" w:pos="720"/>
        </w:tabs>
        <w:ind w:left="720" w:hanging="360"/>
      </w:pPr>
      <w:rPr>
        <w:rFonts w:ascii="Arial" w:hAnsi="Arial" w:hint="default"/>
      </w:rPr>
    </w:lvl>
    <w:lvl w:ilvl="1" w:tplc="174C0A40">
      <w:start w:val="1"/>
      <w:numFmt w:val="bullet"/>
      <w:lvlText w:val="–"/>
      <w:lvlJc w:val="left"/>
      <w:pPr>
        <w:tabs>
          <w:tab w:val="num" w:pos="1440"/>
        </w:tabs>
        <w:ind w:left="1440" w:hanging="360"/>
      </w:pPr>
      <w:rPr>
        <w:rFonts w:ascii="Arial" w:hAnsi="Arial" w:hint="default"/>
      </w:rPr>
    </w:lvl>
    <w:lvl w:ilvl="2" w:tplc="9788B6C4" w:tentative="1">
      <w:start w:val="1"/>
      <w:numFmt w:val="bullet"/>
      <w:lvlText w:val="–"/>
      <w:lvlJc w:val="left"/>
      <w:pPr>
        <w:tabs>
          <w:tab w:val="num" w:pos="2160"/>
        </w:tabs>
        <w:ind w:left="2160" w:hanging="360"/>
      </w:pPr>
      <w:rPr>
        <w:rFonts w:ascii="Arial" w:hAnsi="Arial" w:hint="default"/>
      </w:rPr>
    </w:lvl>
    <w:lvl w:ilvl="3" w:tplc="3288D320" w:tentative="1">
      <w:start w:val="1"/>
      <w:numFmt w:val="bullet"/>
      <w:lvlText w:val="–"/>
      <w:lvlJc w:val="left"/>
      <w:pPr>
        <w:tabs>
          <w:tab w:val="num" w:pos="2880"/>
        </w:tabs>
        <w:ind w:left="2880" w:hanging="360"/>
      </w:pPr>
      <w:rPr>
        <w:rFonts w:ascii="Arial" w:hAnsi="Arial" w:hint="default"/>
      </w:rPr>
    </w:lvl>
    <w:lvl w:ilvl="4" w:tplc="1C66B5FE" w:tentative="1">
      <w:start w:val="1"/>
      <w:numFmt w:val="bullet"/>
      <w:lvlText w:val="–"/>
      <w:lvlJc w:val="left"/>
      <w:pPr>
        <w:tabs>
          <w:tab w:val="num" w:pos="3600"/>
        </w:tabs>
        <w:ind w:left="3600" w:hanging="360"/>
      </w:pPr>
      <w:rPr>
        <w:rFonts w:ascii="Arial" w:hAnsi="Arial" w:hint="default"/>
      </w:rPr>
    </w:lvl>
    <w:lvl w:ilvl="5" w:tplc="602A93FC" w:tentative="1">
      <w:start w:val="1"/>
      <w:numFmt w:val="bullet"/>
      <w:lvlText w:val="–"/>
      <w:lvlJc w:val="left"/>
      <w:pPr>
        <w:tabs>
          <w:tab w:val="num" w:pos="4320"/>
        </w:tabs>
        <w:ind w:left="4320" w:hanging="360"/>
      </w:pPr>
      <w:rPr>
        <w:rFonts w:ascii="Arial" w:hAnsi="Arial" w:hint="default"/>
      </w:rPr>
    </w:lvl>
    <w:lvl w:ilvl="6" w:tplc="B9CE8F8E" w:tentative="1">
      <w:start w:val="1"/>
      <w:numFmt w:val="bullet"/>
      <w:lvlText w:val="–"/>
      <w:lvlJc w:val="left"/>
      <w:pPr>
        <w:tabs>
          <w:tab w:val="num" w:pos="5040"/>
        </w:tabs>
        <w:ind w:left="5040" w:hanging="360"/>
      </w:pPr>
      <w:rPr>
        <w:rFonts w:ascii="Arial" w:hAnsi="Arial" w:hint="default"/>
      </w:rPr>
    </w:lvl>
    <w:lvl w:ilvl="7" w:tplc="D9425BB8" w:tentative="1">
      <w:start w:val="1"/>
      <w:numFmt w:val="bullet"/>
      <w:lvlText w:val="–"/>
      <w:lvlJc w:val="left"/>
      <w:pPr>
        <w:tabs>
          <w:tab w:val="num" w:pos="5760"/>
        </w:tabs>
        <w:ind w:left="5760" w:hanging="360"/>
      </w:pPr>
      <w:rPr>
        <w:rFonts w:ascii="Arial" w:hAnsi="Arial" w:hint="default"/>
      </w:rPr>
    </w:lvl>
    <w:lvl w:ilvl="8" w:tplc="18E44F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AE49E2"/>
    <w:multiLevelType w:val="hybridMultilevel"/>
    <w:tmpl w:val="4776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B0B10"/>
    <w:multiLevelType w:val="hybridMultilevel"/>
    <w:tmpl w:val="358C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D2C54"/>
    <w:multiLevelType w:val="hybridMultilevel"/>
    <w:tmpl w:val="FFE24B3A"/>
    <w:lvl w:ilvl="0" w:tplc="6CF20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4480E"/>
    <w:multiLevelType w:val="hybridMultilevel"/>
    <w:tmpl w:val="77F8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33AE8"/>
    <w:multiLevelType w:val="hybridMultilevel"/>
    <w:tmpl w:val="3FB4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353D1"/>
    <w:multiLevelType w:val="hybridMultilevel"/>
    <w:tmpl w:val="AC363056"/>
    <w:lvl w:ilvl="0" w:tplc="BC2EDD5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576C63FA" w:tentative="1">
      <w:start w:val="1"/>
      <w:numFmt w:val="bullet"/>
      <w:lvlText w:val="–"/>
      <w:lvlJc w:val="left"/>
      <w:pPr>
        <w:tabs>
          <w:tab w:val="num" w:pos="2160"/>
        </w:tabs>
        <w:ind w:left="2160" w:hanging="360"/>
      </w:pPr>
      <w:rPr>
        <w:rFonts w:ascii="Arial" w:hAnsi="Arial" w:hint="default"/>
      </w:rPr>
    </w:lvl>
    <w:lvl w:ilvl="3" w:tplc="E1CC0200" w:tentative="1">
      <w:start w:val="1"/>
      <w:numFmt w:val="bullet"/>
      <w:lvlText w:val="–"/>
      <w:lvlJc w:val="left"/>
      <w:pPr>
        <w:tabs>
          <w:tab w:val="num" w:pos="2880"/>
        </w:tabs>
        <w:ind w:left="2880" w:hanging="360"/>
      </w:pPr>
      <w:rPr>
        <w:rFonts w:ascii="Arial" w:hAnsi="Arial" w:hint="default"/>
      </w:rPr>
    </w:lvl>
    <w:lvl w:ilvl="4" w:tplc="06F2BD30" w:tentative="1">
      <w:start w:val="1"/>
      <w:numFmt w:val="bullet"/>
      <w:lvlText w:val="–"/>
      <w:lvlJc w:val="left"/>
      <w:pPr>
        <w:tabs>
          <w:tab w:val="num" w:pos="3600"/>
        </w:tabs>
        <w:ind w:left="3600" w:hanging="360"/>
      </w:pPr>
      <w:rPr>
        <w:rFonts w:ascii="Arial" w:hAnsi="Arial" w:hint="default"/>
      </w:rPr>
    </w:lvl>
    <w:lvl w:ilvl="5" w:tplc="76480832" w:tentative="1">
      <w:start w:val="1"/>
      <w:numFmt w:val="bullet"/>
      <w:lvlText w:val="–"/>
      <w:lvlJc w:val="left"/>
      <w:pPr>
        <w:tabs>
          <w:tab w:val="num" w:pos="4320"/>
        </w:tabs>
        <w:ind w:left="4320" w:hanging="360"/>
      </w:pPr>
      <w:rPr>
        <w:rFonts w:ascii="Arial" w:hAnsi="Arial" w:hint="default"/>
      </w:rPr>
    </w:lvl>
    <w:lvl w:ilvl="6" w:tplc="E27A0CB0" w:tentative="1">
      <w:start w:val="1"/>
      <w:numFmt w:val="bullet"/>
      <w:lvlText w:val="–"/>
      <w:lvlJc w:val="left"/>
      <w:pPr>
        <w:tabs>
          <w:tab w:val="num" w:pos="5040"/>
        </w:tabs>
        <w:ind w:left="5040" w:hanging="360"/>
      </w:pPr>
      <w:rPr>
        <w:rFonts w:ascii="Arial" w:hAnsi="Arial" w:hint="default"/>
      </w:rPr>
    </w:lvl>
    <w:lvl w:ilvl="7" w:tplc="037E486A" w:tentative="1">
      <w:start w:val="1"/>
      <w:numFmt w:val="bullet"/>
      <w:lvlText w:val="–"/>
      <w:lvlJc w:val="left"/>
      <w:pPr>
        <w:tabs>
          <w:tab w:val="num" w:pos="5760"/>
        </w:tabs>
        <w:ind w:left="5760" w:hanging="360"/>
      </w:pPr>
      <w:rPr>
        <w:rFonts w:ascii="Arial" w:hAnsi="Arial" w:hint="default"/>
      </w:rPr>
    </w:lvl>
    <w:lvl w:ilvl="8" w:tplc="739A75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0078E1"/>
    <w:multiLevelType w:val="hybridMultilevel"/>
    <w:tmpl w:val="86EC9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F464B"/>
    <w:multiLevelType w:val="hybridMultilevel"/>
    <w:tmpl w:val="D8503038"/>
    <w:lvl w:ilvl="0" w:tplc="190E9A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9638D"/>
    <w:multiLevelType w:val="hybridMultilevel"/>
    <w:tmpl w:val="D8908F6A"/>
    <w:lvl w:ilvl="0" w:tplc="680C2A4A">
      <w:start w:val="1"/>
      <w:numFmt w:val="decimal"/>
      <w:lvlText w:val="%1."/>
      <w:lvlJc w:val="left"/>
      <w:pPr>
        <w:tabs>
          <w:tab w:val="num" w:pos="720"/>
        </w:tabs>
        <w:ind w:left="720" w:hanging="360"/>
      </w:pPr>
    </w:lvl>
    <w:lvl w:ilvl="1" w:tplc="B3D80324">
      <w:numFmt w:val="bullet"/>
      <w:lvlText w:val="–"/>
      <w:lvlJc w:val="left"/>
      <w:pPr>
        <w:tabs>
          <w:tab w:val="num" w:pos="1440"/>
        </w:tabs>
        <w:ind w:left="1440" w:hanging="360"/>
      </w:pPr>
      <w:rPr>
        <w:rFonts w:ascii="Arial" w:hAnsi="Arial" w:hint="default"/>
      </w:rPr>
    </w:lvl>
    <w:lvl w:ilvl="2" w:tplc="EE8E48D2" w:tentative="1">
      <w:start w:val="1"/>
      <w:numFmt w:val="decimal"/>
      <w:lvlText w:val="%3."/>
      <w:lvlJc w:val="left"/>
      <w:pPr>
        <w:tabs>
          <w:tab w:val="num" w:pos="2160"/>
        </w:tabs>
        <w:ind w:left="2160" w:hanging="360"/>
      </w:pPr>
    </w:lvl>
    <w:lvl w:ilvl="3" w:tplc="0C8CAB28" w:tentative="1">
      <w:start w:val="1"/>
      <w:numFmt w:val="decimal"/>
      <w:lvlText w:val="%4."/>
      <w:lvlJc w:val="left"/>
      <w:pPr>
        <w:tabs>
          <w:tab w:val="num" w:pos="2880"/>
        </w:tabs>
        <w:ind w:left="2880" w:hanging="360"/>
      </w:pPr>
    </w:lvl>
    <w:lvl w:ilvl="4" w:tplc="B9F8DF22" w:tentative="1">
      <w:start w:val="1"/>
      <w:numFmt w:val="decimal"/>
      <w:lvlText w:val="%5."/>
      <w:lvlJc w:val="left"/>
      <w:pPr>
        <w:tabs>
          <w:tab w:val="num" w:pos="3600"/>
        </w:tabs>
        <w:ind w:left="3600" w:hanging="360"/>
      </w:pPr>
    </w:lvl>
    <w:lvl w:ilvl="5" w:tplc="957E69C8" w:tentative="1">
      <w:start w:val="1"/>
      <w:numFmt w:val="decimal"/>
      <w:lvlText w:val="%6."/>
      <w:lvlJc w:val="left"/>
      <w:pPr>
        <w:tabs>
          <w:tab w:val="num" w:pos="4320"/>
        </w:tabs>
        <w:ind w:left="4320" w:hanging="360"/>
      </w:pPr>
    </w:lvl>
    <w:lvl w:ilvl="6" w:tplc="B8FE997C" w:tentative="1">
      <w:start w:val="1"/>
      <w:numFmt w:val="decimal"/>
      <w:lvlText w:val="%7."/>
      <w:lvlJc w:val="left"/>
      <w:pPr>
        <w:tabs>
          <w:tab w:val="num" w:pos="5040"/>
        </w:tabs>
        <w:ind w:left="5040" w:hanging="360"/>
      </w:pPr>
    </w:lvl>
    <w:lvl w:ilvl="7" w:tplc="AE7A1D42" w:tentative="1">
      <w:start w:val="1"/>
      <w:numFmt w:val="decimal"/>
      <w:lvlText w:val="%8."/>
      <w:lvlJc w:val="left"/>
      <w:pPr>
        <w:tabs>
          <w:tab w:val="num" w:pos="5760"/>
        </w:tabs>
        <w:ind w:left="5760" w:hanging="360"/>
      </w:pPr>
    </w:lvl>
    <w:lvl w:ilvl="8" w:tplc="E07A5934" w:tentative="1">
      <w:start w:val="1"/>
      <w:numFmt w:val="decimal"/>
      <w:lvlText w:val="%9."/>
      <w:lvlJc w:val="left"/>
      <w:pPr>
        <w:tabs>
          <w:tab w:val="num" w:pos="6480"/>
        </w:tabs>
        <w:ind w:left="6480" w:hanging="360"/>
      </w:pPr>
    </w:lvl>
  </w:abstractNum>
  <w:abstractNum w:abstractNumId="15" w15:restartNumberingAfterBreak="0">
    <w:nsid w:val="621F79F2"/>
    <w:multiLevelType w:val="hybridMultilevel"/>
    <w:tmpl w:val="3B60595C"/>
    <w:lvl w:ilvl="0" w:tplc="A6D027FC">
      <w:start w:val="1"/>
      <w:numFmt w:val="bullet"/>
      <w:lvlText w:val="•"/>
      <w:lvlJc w:val="left"/>
      <w:pPr>
        <w:tabs>
          <w:tab w:val="num" w:pos="720"/>
        </w:tabs>
        <w:ind w:left="720" w:hanging="360"/>
      </w:pPr>
      <w:rPr>
        <w:rFonts w:ascii="Arial" w:hAnsi="Arial" w:hint="default"/>
      </w:rPr>
    </w:lvl>
    <w:lvl w:ilvl="1" w:tplc="7AC2DD76" w:tentative="1">
      <w:start w:val="1"/>
      <w:numFmt w:val="bullet"/>
      <w:lvlText w:val="•"/>
      <w:lvlJc w:val="left"/>
      <w:pPr>
        <w:tabs>
          <w:tab w:val="num" w:pos="1440"/>
        </w:tabs>
        <w:ind w:left="1440" w:hanging="360"/>
      </w:pPr>
      <w:rPr>
        <w:rFonts w:ascii="Arial" w:hAnsi="Arial" w:hint="default"/>
      </w:rPr>
    </w:lvl>
    <w:lvl w:ilvl="2" w:tplc="7F82FD30" w:tentative="1">
      <w:start w:val="1"/>
      <w:numFmt w:val="bullet"/>
      <w:lvlText w:val="•"/>
      <w:lvlJc w:val="left"/>
      <w:pPr>
        <w:tabs>
          <w:tab w:val="num" w:pos="2160"/>
        </w:tabs>
        <w:ind w:left="2160" w:hanging="360"/>
      </w:pPr>
      <w:rPr>
        <w:rFonts w:ascii="Arial" w:hAnsi="Arial" w:hint="default"/>
      </w:rPr>
    </w:lvl>
    <w:lvl w:ilvl="3" w:tplc="A5648336" w:tentative="1">
      <w:start w:val="1"/>
      <w:numFmt w:val="bullet"/>
      <w:lvlText w:val="•"/>
      <w:lvlJc w:val="left"/>
      <w:pPr>
        <w:tabs>
          <w:tab w:val="num" w:pos="2880"/>
        </w:tabs>
        <w:ind w:left="2880" w:hanging="360"/>
      </w:pPr>
      <w:rPr>
        <w:rFonts w:ascii="Arial" w:hAnsi="Arial" w:hint="default"/>
      </w:rPr>
    </w:lvl>
    <w:lvl w:ilvl="4" w:tplc="0ECE74DA" w:tentative="1">
      <w:start w:val="1"/>
      <w:numFmt w:val="bullet"/>
      <w:lvlText w:val="•"/>
      <w:lvlJc w:val="left"/>
      <w:pPr>
        <w:tabs>
          <w:tab w:val="num" w:pos="3600"/>
        </w:tabs>
        <w:ind w:left="3600" w:hanging="360"/>
      </w:pPr>
      <w:rPr>
        <w:rFonts w:ascii="Arial" w:hAnsi="Arial" w:hint="default"/>
      </w:rPr>
    </w:lvl>
    <w:lvl w:ilvl="5" w:tplc="36443456" w:tentative="1">
      <w:start w:val="1"/>
      <w:numFmt w:val="bullet"/>
      <w:lvlText w:val="•"/>
      <w:lvlJc w:val="left"/>
      <w:pPr>
        <w:tabs>
          <w:tab w:val="num" w:pos="4320"/>
        </w:tabs>
        <w:ind w:left="4320" w:hanging="360"/>
      </w:pPr>
      <w:rPr>
        <w:rFonts w:ascii="Arial" w:hAnsi="Arial" w:hint="default"/>
      </w:rPr>
    </w:lvl>
    <w:lvl w:ilvl="6" w:tplc="1A7EB05A" w:tentative="1">
      <w:start w:val="1"/>
      <w:numFmt w:val="bullet"/>
      <w:lvlText w:val="•"/>
      <w:lvlJc w:val="left"/>
      <w:pPr>
        <w:tabs>
          <w:tab w:val="num" w:pos="5040"/>
        </w:tabs>
        <w:ind w:left="5040" w:hanging="360"/>
      </w:pPr>
      <w:rPr>
        <w:rFonts w:ascii="Arial" w:hAnsi="Arial" w:hint="default"/>
      </w:rPr>
    </w:lvl>
    <w:lvl w:ilvl="7" w:tplc="FD9A9640" w:tentative="1">
      <w:start w:val="1"/>
      <w:numFmt w:val="bullet"/>
      <w:lvlText w:val="•"/>
      <w:lvlJc w:val="left"/>
      <w:pPr>
        <w:tabs>
          <w:tab w:val="num" w:pos="5760"/>
        </w:tabs>
        <w:ind w:left="5760" w:hanging="360"/>
      </w:pPr>
      <w:rPr>
        <w:rFonts w:ascii="Arial" w:hAnsi="Arial" w:hint="default"/>
      </w:rPr>
    </w:lvl>
    <w:lvl w:ilvl="8" w:tplc="990858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EB05E6"/>
    <w:multiLevelType w:val="hybridMultilevel"/>
    <w:tmpl w:val="5998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23053"/>
    <w:multiLevelType w:val="hybridMultilevel"/>
    <w:tmpl w:val="2B825F0E"/>
    <w:lvl w:ilvl="0" w:tplc="1A6859A8">
      <w:start w:val="1"/>
      <w:numFmt w:val="bullet"/>
      <w:lvlText w:val="•"/>
      <w:lvlJc w:val="left"/>
      <w:pPr>
        <w:tabs>
          <w:tab w:val="num" w:pos="720"/>
        </w:tabs>
        <w:ind w:left="720" w:hanging="360"/>
      </w:pPr>
      <w:rPr>
        <w:rFonts w:ascii="Arial" w:hAnsi="Arial" w:hint="default"/>
      </w:rPr>
    </w:lvl>
    <w:lvl w:ilvl="1" w:tplc="FC32C9D6" w:tentative="1">
      <w:start w:val="1"/>
      <w:numFmt w:val="bullet"/>
      <w:lvlText w:val="•"/>
      <w:lvlJc w:val="left"/>
      <w:pPr>
        <w:tabs>
          <w:tab w:val="num" w:pos="1440"/>
        </w:tabs>
        <w:ind w:left="1440" w:hanging="360"/>
      </w:pPr>
      <w:rPr>
        <w:rFonts w:ascii="Arial" w:hAnsi="Arial" w:hint="default"/>
      </w:rPr>
    </w:lvl>
    <w:lvl w:ilvl="2" w:tplc="B8008326" w:tentative="1">
      <w:start w:val="1"/>
      <w:numFmt w:val="bullet"/>
      <w:lvlText w:val="•"/>
      <w:lvlJc w:val="left"/>
      <w:pPr>
        <w:tabs>
          <w:tab w:val="num" w:pos="2160"/>
        </w:tabs>
        <w:ind w:left="2160" w:hanging="360"/>
      </w:pPr>
      <w:rPr>
        <w:rFonts w:ascii="Arial" w:hAnsi="Arial" w:hint="default"/>
      </w:rPr>
    </w:lvl>
    <w:lvl w:ilvl="3" w:tplc="B6C0961C" w:tentative="1">
      <w:start w:val="1"/>
      <w:numFmt w:val="bullet"/>
      <w:lvlText w:val="•"/>
      <w:lvlJc w:val="left"/>
      <w:pPr>
        <w:tabs>
          <w:tab w:val="num" w:pos="2880"/>
        </w:tabs>
        <w:ind w:left="2880" w:hanging="360"/>
      </w:pPr>
      <w:rPr>
        <w:rFonts w:ascii="Arial" w:hAnsi="Arial" w:hint="default"/>
      </w:rPr>
    </w:lvl>
    <w:lvl w:ilvl="4" w:tplc="18607010" w:tentative="1">
      <w:start w:val="1"/>
      <w:numFmt w:val="bullet"/>
      <w:lvlText w:val="•"/>
      <w:lvlJc w:val="left"/>
      <w:pPr>
        <w:tabs>
          <w:tab w:val="num" w:pos="3600"/>
        </w:tabs>
        <w:ind w:left="3600" w:hanging="360"/>
      </w:pPr>
      <w:rPr>
        <w:rFonts w:ascii="Arial" w:hAnsi="Arial" w:hint="default"/>
      </w:rPr>
    </w:lvl>
    <w:lvl w:ilvl="5" w:tplc="A0B86348" w:tentative="1">
      <w:start w:val="1"/>
      <w:numFmt w:val="bullet"/>
      <w:lvlText w:val="•"/>
      <w:lvlJc w:val="left"/>
      <w:pPr>
        <w:tabs>
          <w:tab w:val="num" w:pos="4320"/>
        </w:tabs>
        <w:ind w:left="4320" w:hanging="360"/>
      </w:pPr>
      <w:rPr>
        <w:rFonts w:ascii="Arial" w:hAnsi="Arial" w:hint="default"/>
      </w:rPr>
    </w:lvl>
    <w:lvl w:ilvl="6" w:tplc="3EBAE9E0" w:tentative="1">
      <w:start w:val="1"/>
      <w:numFmt w:val="bullet"/>
      <w:lvlText w:val="•"/>
      <w:lvlJc w:val="left"/>
      <w:pPr>
        <w:tabs>
          <w:tab w:val="num" w:pos="5040"/>
        </w:tabs>
        <w:ind w:left="5040" w:hanging="360"/>
      </w:pPr>
      <w:rPr>
        <w:rFonts w:ascii="Arial" w:hAnsi="Arial" w:hint="default"/>
      </w:rPr>
    </w:lvl>
    <w:lvl w:ilvl="7" w:tplc="B53C3904" w:tentative="1">
      <w:start w:val="1"/>
      <w:numFmt w:val="bullet"/>
      <w:lvlText w:val="•"/>
      <w:lvlJc w:val="left"/>
      <w:pPr>
        <w:tabs>
          <w:tab w:val="num" w:pos="5760"/>
        </w:tabs>
        <w:ind w:left="5760" w:hanging="360"/>
      </w:pPr>
      <w:rPr>
        <w:rFonts w:ascii="Arial" w:hAnsi="Arial" w:hint="default"/>
      </w:rPr>
    </w:lvl>
    <w:lvl w:ilvl="8" w:tplc="DBBA13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9538DC"/>
    <w:multiLevelType w:val="hybridMultilevel"/>
    <w:tmpl w:val="2E56EDC0"/>
    <w:lvl w:ilvl="0" w:tplc="62EEC030">
      <w:start w:val="1"/>
      <w:numFmt w:val="bullet"/>
      <w:lvlText w:val="•"/>
      <w:lvlJc w:val="left"/>
      <w:pPr>
        <w:tabs>
          <w:tab w:val="num" w:pos="720"/>
        </w:tabs>
        <w:ind w:left="720" w:hanging="360"/>
      </w:pPr>
      <w:rPr>
        <w:rFonts w:ascii="Arial" w:hAnsi="Arial" w:hint="default"/>
      </w:rPr>
    </w:lvl>
    <w:lvl w:ilvl="1" w:tplc="8392E58C" w:tentative="1">
      <w:start w:val="1"/>
      <w:numFmt w:val="bullet"/>
      <w:lvlText w:val="•"/>
      <w:lvlJc w:val="left"/>
      <w:pPr>
        <w:tabs>
          <w:tab w:val="num" w:pos="1440"/>
        </w:tabs>
        <w:ind w:left="1440" w:hanging="360"/>
      </w:pPr>
      <w:rPr>
        <w:rFonts w:ascii="Arial" w:hAnsi="Arial" w:hint="default"/>
      </w:rPr>
    </w:lvl>
    <w:lvl w:ilvl="2" w:tplc="AFF26162" w:tentative="1">
      <w:start w:val="1"/>
      <w:numFmt w:val="bullet"/>
      <w:lvlText w:val="•"/>
      <w:lvlJc w:val="left"/>
      <w:pPr>
        <w:tabs>
          <w:tab w:val="num" w:pos="2160"/>
        </w:tabs>
        <w:ind w:left="2160" w:hanging="360"/>
      </w:pPr>
      <w:rPr>
        <w:rFonts w:ascii="Arial" w:hAnsi="Arial" w:hint="default"/>
      </w:rPr>
    </w:lvl>
    <w:lvl w:ilvl="3" w:tplc="45A2A53E" w:tentative="1">
      <w:start w:val="1"/>
      <w:numFmt w:val="bullet"/>
      <w:lvlText w:val="•"/>
      <w:lvlJc w:val="left"/>
      <w:pPr>
        <w:tabs>
          <w:tab w:val="num" w:pos="2880"/>
        </w:tabs>
        <w:ind w:left="2880" w:hanging="360"/>
      </w:pPr>
      <w:rPr>
        <w:rFonts w:ascii="Arial" w:hAnsi="Arial" w:hint="default"/>
      </w:rPr>
    </w:lvl>
    <w:lvl w:ilvl="4" w:tplc="D47E8ADA" w:tentative="1">
      <w:start w:val="1"/>
      <w:numFmt w:val="bullet"/>
      <w:lvlText w:val="•"/>
      <w:lvlJc w:val="left"/>
      <w:pPr>
        <w:tabs>
          <w:tab w:val="num" w:pos="3600"/>
        </w:tabs>
        <w:ind w:left="3600" w:hanging="360"/>
      </w:pPr>
      <w:rPr>
        <w:rFonts w:ascii="Arial" w:hAnsi="Arial" w:hint="default"/>
      </w:rPr>
    </w:lvl>
    <w:lvl w:ilvl="5" w:tplc="77F21304" w:tentative="1">
      <w:start w:val="1"/>
      <w:numFmt w:val="bullet"/>
      <w:lvlText w:val="•"/>
      <w:lvlJc w:val="left"/>
      <w:pPr>
        <w:tabs>
          <w:tab w:val="num" w:pos="4320"/>
        </w:tabs>
        <w:ind w:left="4320" w:hanging="360"/>
      </w:pPr>
      <w:rPr>
        <w:rFonts w:ascii="Arial" w:hAnsi="Arial" w:hint="default"/>
      </w:rPr>
    </w:lvl>
    <w:lvl w:ilvl="6" w:tplc="CC9401A6" w:tentative="1">
      <w:start w:val="1"/>
      <w:numFmt w:val="bullet"/>
      <w:lvlText w:val="•"/>
      <w:lvlJc w:val="left"/>
      <w:pPr>
        <w:tabs>
          <w:tab w:val="num" w:pos="5040"/>
        </w:tabs>
        <w:ind w:left="5040" w:hanging="360"/>
      </w:pPr>
      <w:rPr>
        <w:rFonts w:ascii="Arial" w:hAnsi="Arial" w:hint="default"/>
      </w:rPr>
    </w:lvl>
    <w:lvl w:ilvl="7" w:tplc="98CE9C82" w:tentative="1">
      <w:start w:val="1"/>
      <w:numFmt w:val="bullet"/>
      <w:lvlText w:val="•"/>
      <w:lvlJc w:val="left"/>
      <w:pPr>
        <w:tabs>
          <w:tab w:val="num" w:pos="5760"/>
        </w:tabs>
        <w:ind w:left="5760" w:hanging="360"/>
      </w:pPr>
      <w:rPr>
        <w:rFonts w:ascii="Arial" w:hAnsi="Arial" w:hint="default"/>
      </w:rPr>
    </w:lvl>
    <w:lvl w:ilvl="8" w:tplc="D8B4EA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4370D"/>
    <w:multiLevelType w:val="hybridMultilevel"/>
    <w:tmpl w:val="4BA45D2A"/>
    <w:lvl w:ilvl="0" w:tplc="A7447082">
      <w:start w:val="1"/>
      <w:numFmt w:val="bullet"/>
      <w:lvlText w:val="•"/>
      <w:lvlJc w:val="left"/>
      <w:pPr>
        <w:tabs>
          <w:tab w:val="num" w:pos="720"/>
        </w:tabs>
        <w:ind w:left="720" w:hanging="360"/>
      </w:pPr>
      <w:rPr>
        <w:rFonts w:ascii="Arial" w:hAnsi="Arial" w:hint="default"/>
      </w:rPr>
    </w:lvl>
    <w:lvl w:ilvl="1" w:tplc="96BAF532" w:tentative="1">
      <w:start w:val="1"/>
      <w:numFmt w:val="bullet"/>
      <w:lvlText w:val="•"/>
      <w:lvlJc w:val="left"/>
      <w:pPr>
        <w:tabs>
          <w:tab w:val="num" w:pos="1440"/>
        </w:tabs>
        <w:ind w:left="1440" w:hanging="360"/>
      </w:pPr>
      <w:rPr>
        <w:rFonts w:ascii="Arial" w:hAnsi="Arial" w:hint="default"/>
      </w:rPr>
    </w:lvl>
    <w:lvl w:ilvl="2" w:tplc="3AD21760" w:tentative="1">
      <w:start w:val="1"/>
      <w:numFmt w:val="bullet"/>
      <w:lvlText w:val="•"/>
      <w:lvlJc w:val="left"/>
      <w:pPr>
        <w:tabs>
          <w:tab w:val="num" w:pos="2160"/>
        </w:tabs>
        <w:ind w:left="2160" w:hanging="360"/>
      </w:pPr>
      <w:rPr>
        <w:rFonts w:ascii="Arial" w:hAnsi="Arial" w:hint="default"/>
      </w:rPr>
    </w:lvl>
    <w:lvl w:ilvl="3" w:tplc="41F480A6" w:tentative="1">
      <w:start w:val="1"/>
      <w:numFmt w:val="bullet"/>
      <w:lvlText w:val="•"/>
      <w:lvlJc w:val="left"/>
      <w:pPr>
        <w:tabs>
          <w:tab w:val="num" w:pos="2880"/>
        </w:tabs>
        <w:ind w:left="2880" w:hanging="360"/>
      </w:pPr>
      <w:rPr>
        <w:rFonts w:ascii="Arial" w:hAnsi="Arial" w:hint="default"/>
      </w:rPr>
    </w:lvl>
    <w:lvl w:ilvl="4" w:tplc="F0CA3D02" w:tentative="1">
      <w:start w:val="1"/>
      <w:numFmt w:val="bullet"/>
      <w:lvlText w:val="•"/>
      <w:lvlJc w:val="left"/>
      <w:pPr>
        <w:tabs>
          <w:tab w:val="num" w:pos="3600"/>
        </w:tabs>
        <w:ind w:left="3600" w:hanging="360"/>
      </w:pPr>
      <w:rPr>
        <w:rFonts w:ascii="Arial" w:hAnsi="Arial" w:hint="default"/>
      </w:rPr>
    </w:lvl>
    <w:lvl w:ilvl="5" w:tplc="CC624FA6" w:tentative="1">
      <w:start w:val="1"/>
      <w:numFmt w:val="bullet"/>
      <w:lvlText w:val="•"/>
      <w:lvlJc w:val="left"/>
      <w:pPr>
        <w:tabs>
          <w:tab w:val="num" w:pos="4320"/>
        </w:tabs>
        <w:ind w:left="4320" w:hanging="360"/>
      </w:pPr>
      <w:rPr>
        <w:rFonts w:ascii="Arial" w:hAnsi="Arial" w:hint="default"/>
      </w:rPr>
    </w:lvl>
    <w:lvl w:ilvl="6" w:tplc="E716BEC8" w:tentative="1">
      <w:start w:val="1"/>
      <w:numFmt w:val="bullet"/>
      <w:lvlText w:val="•"/>
      <w:lvlJc w:val="left"/>
      <w:pPr>
        <w:tabs>
          <w:tab w:val="num" w:pos="5040"/>
        </w:tabs>
        <w:ind w:left="5040" w:hanging="360"/>
      </w:pPr>
      <w:rPr>
        <w:rFonts w:ascii="Arial" w:hAnsi="Arial" w:hint="default"/>
      </w:rPr>
    </w:lvl>
    <w:lvl w:ilvl="7" w:tplc="9246EDAE" w:tentative="1">
      <w:start w:val="1"/>
      <w:numFmt w:val="bullet"/>
      <w:lvlText w:val="•"/>
      <w:lvlJc w:val="left"/>
      <w:pPr>
        <w:tabs>
          <w:tab w:val="num" w:pos="5760"/>
        </w:tabs>
        <w:ind w:left="5760" w:hanging="360"/>
      </w:pPr>
      <w:rPr>
        <w:rFonts w:ascii="Arial" w:hAnsi="Arial" w:hint="default"/>
      </w:rPr>
    </w:lvl>
    <w:lvl w:ilvl="8" w:tplc="CB146C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205633"/>
    <w:multiLevelType w:val="hybridMultilevel"/>
    <w:tmpl w:val="34040CC4"/>
    <w:lvl w:ilvl="0" w:tplc="190E9A2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1239"/>
    <w:multiLevelType w:val="hybridMultilevel"/>
    <w:tmpl w:val="6B18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1109D"/>
    <w:multiLevelType w:val="hybridMultilevel"/>
    <w:tmpl w:val="0416437A"/>
    <w:lvl w:ilvl="0" w:tplc="300A364A">
      <w:start w:val="1"/>
      <w:numFmt w:val="bullet"/>
      <w:lvlText w:val="–"/>
      <w:lvlJc w:val="left"/>
      <w:pPr>
        <w:tabs>
          <w:tab w:val="num" w:pos="720"/>
        </w:tabs>
        <w:ind w:left="720" w:hanging="360"/>
      </w:pPr>
      <w:rPr>
        <w:rFonts w:ascii="Arial" w:hAnsi="Arial" w:hint="default"/>
      </w:rPr>
    </w:lvl>
    <w:lvl w:ilvl="1" w:tplc="FEF82EAE">
      <w:start w:val="1"/>
      <w:numFmt w:val="bullet"/>
      <w:lvlText w:val="–"/>
      <w:lvlJc w:val="left"/>
      <w:pPr>
        <w:tabs>
          <w:tab w:val="num" w:pos="1440"/>
        </w:tabs>
        <w:ind w:left="1440" w:hanging="360"/>
      </w:pPr>
      <w:rPr>
        <w:rFonts w:ascii="Arial" w:hAnsi="Arial" w:hint="default"/>
      </w:rPr>
    </w:lvl>
    <w:lvl w:ilvl="2" w:tplc="518487E0" w:tentative="1">
      <w:start w:val="1"/>
      <w:numFmt w:val="bullet"/>
      <w:lvlText w:val="–"/>
      <w:lvlJc w:val="left"/>
      <w:pPr>
        <w:tabs>
          <w:tab w:val="num" w:pos="2160"/>
        </w:tabs>
        <w:ind w:left="2160" w:hanging="360"/>
      </w:pPr>
      <w:rPr>
        <w:rFonts w:ascii="Arial" w:hAnsi="Arial" w:hint="default"/>
      </w:rPr>
    </w:lvl>
    <w:lvl w:ilvl="3" w:tplc="3592A99A" w:tentative="1">
      <w:start w:val="1"/>
      <w:numFmt w:val="bullet"/>
      <w:lvlText w:val="–"/>
      <w:lvlJc w:val="left"/>
      <w:pPr>
        <w:tabs>
          <w:tab w:val="num" w:pos="2880"/>
        </w:tabs>
        <w:ind w:left="2880" w:hanging="360"/>
      </w:pPr>
      <w:rPr>
        <w:rFonts w:ascii="Arial" w:hAnsi="Arial" w:hint="default"/>
      </w:rPr>
    </w:lvl>
    <w:lvl w:ilvl="4" w:tplc="0F6261B8" w:tentative="1">
      <w:start w:val="1"/>
      <w:numFmt w:val="bullet"/>
      <w:lvlText w:val="–"/>
      <w:lvlJc w:val="left"/>
      <w:pPr>
        <w:tabs>
          <w:tab w:val="num" w:pos="3600"/>
        </w:tabs>
        <w:ind w:left="3600" w:hanging="360"/>
      </w:pPr>
      <w:rPr>
        <w:rFonts w:ascii="Arial" w:hAnsi="Arial" w:hint="default"/>
      </w:rPr>
    </w:lvl>
    <w:lvl w:ilvl="5" w:tplc="4BE4CF2A" w:tentative="1">
      <w:start w:val="1"/>
      <w:numFmt w:val="bullet"/>
      <w:lvlText w:val="–"/>
      <w:lvlJc w:val="left"/>
      <w:pPr>
        <w:tabs>
          <w:tab w:val="num" w:pos="4320"/>
        </w:tabs>
        <w:ind w:left="4320" w:hanging="360"/>
      </w:pPr>
      <w:rPr>
        <w:rFonts w:ascii="Arial" w:hAnsi="Arial" w:hint="default"/>
      </w:rPr>
    </w:lvl>
    <w:lvl w:ilvl="6" w:tplc="1182F366" w:tentative="1">
      <w:start w:val="1"/>
      <w:numFmt w:val="bullet"/>
      <w:lvlText w:val="–"/>
      <w:lvlJc w:val="left"/>
      <w:pPr>
        <w:tabs>
          <w:tab w:val="num" w:pos="5040"/>
        </w:tabs>
        <w:ind w:left="5040" w:hanging="360"/>
      </w:pPr>
      <w:rPr>
        <w:rFonts w:ascii="Arial" w:hAnsi="Arial" w:hint="default"/>
      </w:rPr>
    </w:lvl>
    <w:lvl w:ilvl="7" w:tplc="2D76968A" w:tentative="1">
      <w:start w:val="1"/>
      <w:numFmt w:val="bullet"/>
      <w:lvlText w:val="–"/>
      <w:lvlJc w:val="left"/>
      <w:pPr>
        <w:tabs>
          <w:tab w:val="num" w:pos="5760"/>
        </w:tabs>
        <w:ind w:left="5760" w:hanging="360"/>
      </w:pPr>
      <w:rPr>
        <w:rFonts w:ascii="Arial" w:hAnsi="Arial" w:hint="default"/>
      </w:rPr>
    </w:lvl>
    <w:lvl w:ilvl="8" w:tplc="9E6C238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0"/>
  </w:num>
  <w:num w:numId="3">
    <w:abstractNumId w:val="13"/>
  </w:num>
  <w:num w:numId="4">
    <w:abstractNumId w:val="19"/>
  </w:num>
  <w:num w:numId="5">
    <w:abstractNumId w:val="17"/>
  </w:num>
  <w:num w:numId="6">
    <w:abstractNumId w:val="3"/>
  </w:num>
  <w:num w:numId="7">
    <w:abstractNumId w:val="5"/>
  </w:num>
  <w:num w:numId="8">
    <w:abstractNumId w:val="22"/>
  </w:num>
  <w:num w:numId="9">
    <w:abstractNumId w:val="1"/>
  </w:num>
  <w:num w:numId="10">
    <w:abstractNumId w:val="2"/>
  </w:num>
  <w:num w:numId="11">
    <w:abstractNumId w:val="8"/>
  </w:num>
  <w:num w:numId="12">
    <w:abstractNumId w:val="12"/>
  </w:num>
  <w:num w:numId="13">
    <w:abstractNumId w:val="4"/>
  </w:num>
  <w:num w:numId="14">
    <w:abstractNumId w:val="14"/>
  </w:num>
  <w:num w:numId="15">
    <w:abstractNumId w:val="6"/>
  </w:num>
  <w:num w:numId="16">
    <w:abstractNumId w:val="7"/>
  </w:num>
  <w:num w:numId="17">
    <w:abstractNumId w:val="21"/>
  </w:num>
  <w:num w:numId="18">
    <w:abstractNumId w:val="9"/>
  </w:num>
  <w:num w:numId="19">
    <w:abstractNumId w:val="10"/>
  </w:num>
  <w:num w:numId="20">
    <w:abstractNumId w:val="15"/>
  </w:num>
  <w:num w:numId="21">
    <w:abstractNumId w:val="0"/>
  </w:num>
  <w:num w:numId="22">
    <w:abstractNumId w:val="18"/>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571C"/>
    <w:rsid w:val="000240B8"/>
    <w:rsid w:val="000300FC"/>
    <w:rsid w:val="000351E3"/>
    <w:rsid w:val="000549BE"/>
    <w:rsid w:val="00056068"/>
    <w:rsid w:val="00061225"/>
    <w:rsid w:val="000624F9"/>
    <w:rsid w:val="0006790F"/>
    <w:rsid w:val="00070AD9"/>
    <w:rsid w:val="00075376"/>
    <w:rsid w:val="00076B49"/>
    <w:rsid w:val="00076C32"/>
    <w:rsid w:val="000773AD"/>
    <w:rsid w:val="000807CC"/>
    <w:rsid w:val="00081A87"/>
    <w:rsid w:val="000842EF"/>
    <w:rsid w:val="00084BC8"/>
    <w:rsid w:val="00096577"/>
    <w:rsid w:val="00096BB7"/>
    <w:rsid w:val="000979D6"/>
    <w:rsid w:val="000A13FF"/>
    <w:rsid w:val="000B024A"/>
    <w:rsid w:val="000B2F7E"/>
    <w:rsid w:val="000C2BBD"/>
    <w:rsid w:val="000D14E9"/>
    <w:rsid w:val="000D53AA"/>
    <w:rsid w:val="000E13BC"/>
    <w:rsid w:val="000E6727"/>
    <w:rsid w:val="000F453D"/>
    <w:rsid w:val="000F7E43"/>
    <w:rsid w:val="001105BB"/>
    <w:rsid w:val="00121C49"/>
    <w:rsid w:val="001448D6"/>
    <w:rsid w:val="001612DA"/>
    <w:rsid w:val="001736D7"/>
    <w:rsid w:val="00173F1A"/>
    <w:rsid w:val="0018388B"/>
    <w:rsid w:val="001914C2"/>
    <w:rsid w:val="00192529"/>
    <w:rsid w:val="001A3BCA"/>
    <w:rsid w:val="001B5AE3"/>
    <w:rsid w:val="001C3025"/>
    <w:rsid w:val="001D112A"/>
    <w:rsid w:val="001D75EA"/>
    <w:rsid w:val="001F73BF"/>
    <w:rsid w:val="00201D67"/>
    <w:rsid w:val="00207648"/>
    <w:rsid w:val="00242202"/>
    <w:rsid w:val="00260B6C"/>
    <w:rsid w:val="00264B6C"/>
    <w:rsid w:val="00270CDE"/>
    <w:rsid w:val="00273BAC"/>
    <w:rsid w:val="002857CB"/>
    <w:rsid w:val="002949C2"/>
    <w:rsid w:val="002A1817"/>
    <w:rsid w:val="002B5B2A"/>
    <w:rsid w:val="002C09DC"/>
    <w:rsid w:val="002E1FD7"/>
    <w:rsid w:val="00301466"/>
    <w:rsid w:val="00302B39"/>
    <w:rsid w:val="0030397D"/>
    <w:rsid w:val="0030467C"/>
    <w:rsid w:val="00306212"/>
    <w:rsid w:val="00312D60"/>
    <w:rsid w:val="00313B24"/>
    <w:rsid w:val="00314543"/>
    <w:rsid w:val="003156B1"/>
    <w:rsid w:val="00332D6A"/>
    <w:rsid w:val="00342072"/>
    <w:rsid w:val="00350B99"/>
    <w:rsid w:val="0035353A"/>
    <w:rsid w:val="00365D26"/>
    <w:rsid w:val="00372D2D"/>
    <w:rsid w:val="003768BE"/>
    <w:rsid w:val="00381EF2"/>
    <w:rsid w:val="00383AAE"/>
    <w:rsid w:val="00385DBF"/>
    <w:rsid w:val="003864E2"/>
    <w:rsid w:val="00387033"/>
    <w:rsid w:val="0038715F"/>
    <w:rsid w:val="00393F01"/>
    <w:rsid w:val="00394B68"/>
    <w:rsid w:val="00394DE7"/>
    <w:rsid w:val="00394EA3"/>
    <w:rsid w:val="003A0F9E"/>
    <w:rsid w:val="003A4AC8"/>
    <w:rsid w:val="003A6BB4"/>
    <w:rsid w:val="003A7C54"/>
    <w:rsid w:val="003B0965"/>
    <w:rsid w:val="003B76AE"/>
    <w:rsid w:val="003D0DB2"/>
    <w:rsid w:val="003D7635"/>
    <w:rsid w:val="003E377C"/>
    <w:rsid w:val="003E4A4C"/>
    <w:rsid w:val="003E52DD"/>
    <w:rsid w:val="003F52F1"/>
    <w:rsid w:val="00403DFF"/>
    <w:rsid w:val="00405721"/>
    <w:rsid w:val="00410851"/>
    <w:rsid w:val="00416678"/>
    <w:rsid w:val="00416C80"/>
    <w:rsid w:val="00420461"/>
    <w:rsid w:val="00420FB3"/>
    <w:rsid w:val="00423F48"/>
    <w:rsid w:val="0042735D"/>
    <w:rsid w:val="00427543"/>
    <w:rsid w:val="004427C3"/>
    <w:rsid w:val="0044546F"/>
    <w:rsid w:val="004465F7"/>
    <w:rsid w:val="00451076"/>
    <w:rsid w:val="004532CB"/>
    <w:rsid w:val="00455268"/>
    <w:rsid w:val="00455E76"/>
    <w:rsid w:val="00456463"/>
    <w:rsid w:val="004648D8"/>
    <w:rsid w:val="004661CD"/>
    <w:rsid w:val="004667B9"/>
    <w:rsid w:val="00466974"/>
    <w:rsid w:val="00473A07"/>
    <w:rsid w:val="0047680F"/>
    <w:rsid w:val="0048389C"/>
    <w:rsid w:val="00483B5B"/>
    <w:rsid w:val="00497D43"/>
    <w:rsid w:val="004A763F"/>
    <w:rsid w:val="004C06DA"/>
    <w:rsid w:val="004C0A08"/>
    <w:rsid w:val="004C17C2"/>
    <w:rsid w:val="004C4882"/>
    <w:rsid w:val="004D4105"/>
    <w:rsid w:val="004D5DB0"/>
    <w:rsid w:val="004D7D5E"/>
    <w:rsid w:val="004E0E2F"/>
    <w:rsid w:val="004E51A6"/>
    <w:rsid w:val="004E7C80"/>
    <w:rsid w:val="00500C9F"/>
    <w:rsid w:val="005014CB"/>
    <w:rsid w:val="005041CB"/>
    <w:rsid w:val="00505DE0"/>
    <w:rsid w:val="00507FC1"/>
    <w:rsid w:val="00511920"/>
    <w:rsid w:val="005139F3"/>
    <w:rsid w:val="00517653"/>
    <w:rsid w:val="00517EE0"/>
    <w:rsid w:val="0053433A"/>
    <w:rsid w:val="00536957"/>
    <w:rsid w:val="00541BE4"/>
    <w:rsid w:val="00546544"/>
    <w:rsid w:val="00546A15"/>
    <w:rsid w:val="005533A9"/>
    <w:rsid w:val="005536E0"/>
    <w:rsid w:val="005660E8"/>
    <w:rsid w:val="00582438"/>
    <w:rsid w:val="005A77D4"/>
    <w:rsid w:val="005B2D2E"/>
    <w:rsid w:val="005B7702"/>
    <w:rsid w:val="005C4556"/>
    <w:rsid w:val="005C5C11"/>
    <w:rsid w:val="005D7418"/>
    <w:rsid w:val="005E6857"/>
    <w:rsid w:val="005F43C0"/>
    <w:rsid w:val="005F52EC"/>
    <w:rsid w:val="006063B6"/>
    <w:rsid w:val="006109E9"/>
    <w:rsid w:val="00610CA4"/>
    <w:rsid w:val="00611D24"/>
    <w:rsid w:val="00613FD6"/>
    <w:rsid w:val="00620BE1"/>
    <w:rsid w:val="0062114C"/>
    <w:rsid w:val="00622573"/>
    <w:rsid w:val="00627C06"/>
    <w:rsid w:val="00627D96"/>
    <w:rsid w:val="00641594"/>
    <w:rsid w:val="0064601F"/>
    <w:rsid w:val="00654DE2"/>
    <w:rsid w:val="0065600F"/>
    <w:rsid w:val="00656E11"/>
    <w:rsid w:val="00664980"/>
    <w:rsid w:val="0069410F"/>
    <w:rsid w:val="00695D4F"/>
    <w:rsid w:val="006A41F9"/>
    <w:rsid w:val="006B0C38"/>
    <w:rsid w:val="006B124A"/>
    <w:rsid w:val="006B131C"/>
    <w:rsid w:val="006B6C2E"/>
    <w:rsid w:val="006C66FF"/>
    <w:rsid w:val="006D2F12"/>
    <w:rsid w:val="006D51D7"/>
    <w:rsid w:val="006E3A93"/>
    <w:rsid w:val="006E4257"/>
    <w:rsid w:val="006E5080"/>
    <w:rsid w:val="006E6C99"/>
    <w:rsid w:val="00702664"/>
    <w:rsid w:val="00703B00"/>
    <w:rsid w:val="0070706F"/>
    <w:rsid w:val="007107F2"/>
    <w:rsid w:val="00710DFA"/>
    <w:rsid w:val="0072163D"/>
    <w:rsid w:val="0072306B"/>
    <w:rsid w:val="00723E16"/>
    <w:rsid w:val="00725495"/>
    <w:rsid w:val="0072794C"/>
    <w:rsid w:val="007410A6"/>
    <w:rsid w:val="00741C34"/>
    <w:rsid w:val="0074478D"/>
    <w:rsid w:val="00750AB7"/>
    <w:rsid w:val="00752F3E"/>
    <w:rsid w:val="007573B1"/>
    <w:rsid w:val="00762105"/>
    <w:rsid w:val="0076374C"/>
    <w:rsid w:val="00770684"/>
    <w:rsid w:val="007859AA"/>
    <w:rsid w:val="007A1AC9"/>
    <w:rsid w:val="007A642D"/>
    <w:rsid w:val="007B4B60"/>
    <w:rsid w:val="007C5AC1"/>
    <w:rsid w:val="007C5EF5"/>
    <w:rsid w:val="007C7F68"/>
    <w:rsid w:val="007D257D"/>
    <w:rsid w:val="007D385C"/>
    <w:rsid w:val="007E0C41"/>
    <w:rsid w:val="007E2B1F"/>
    <w:rsid w:val="007F0F74"/>
    <w:rsid w:val="007F5CA3"/>
    <w:rsid w:val="008030A8"/>
    <w:rsid w:val="00812493"/>
    <w:rsid w:val="00820A5B"/>
    <w:rsid w:val="00822CAF"/>
    <w:rsid w:val="00836C81"/>
    <w:rsid w:val="008379E0"/>
    <w:rsid w:val="00840197"/>
    <w:rsid w:val="00846847"/>
    <w:rsid w:val="00850346"/>
    <w:rsid w:val="008549B4"/>
    <w:rsid w:val="00861B48"/>
    <w:rsid w:val="008629AE"/>
    <w:rsid w:val="00864F1D"/>
    <w:rsid w:val="00871F18"/>
    <w:rsid w:val="0087466F"/>
    <w:rsid w:val="008816EC"/>
    <w:rsid w:val="00883C13"/>
    <w:rsid w:val="008844B3"/>
    <w:rsid w:val="00884A1B"/>
    <w:rsid w:val="00887B7B"/>
    <w:rsid w:val="008908D9"/>
    <w:rsid w:val="00892469"/>
    <w:rsid w:val="00893CA0"/>
    <w:rsid w:val="008A1BB3"/>
    <w:rsid w:val="008A557B"/>
    <w:rsid w:val="008A6234"/>
    <w:rsid w:val="008A762D"/>
    <w:rsid w:val="008B4823"/>
    <w:rsid w:val="008B662C"/>
    <w:rsid w:val="008C2B7A"/>
    <w:rsid w:val="008C356D"/>
    <w:rsid w:val="008C3E7D"/>
    <w:rsid w:val="008E06A0"/>
    <w:rsid w:val="008E13A0"/>
    <w:rsid w:val="008E31EC"/>
    <w:rsid w:val="008E493F"/>
    <w:rsid w:val="008E49E8"/>
    <w:rsid w:val="009079E3"/>
    <w:rsid w:val="00916D57"/>
    <w:rsid w:val="009235ED"/>
    <w:rsid w:val="009444FB"/>
    <w:rsid w:val="0095311F"/>
    <w:rsid w:val="0095674F"/>
    <w:rsid w:val="009569B7"/>
    <w:rsid w:val="00967D84"/>
    <w:rsid w:val="009747AF"/>
    <w:rsid w:val="00974EAD"/>
    <w:rsid w:val="009847DA"/>
    <w:rsid w:val="0099036D"/>
    <w:rsid w:val="00991828"/>
    <w:rsid w:val="009B5043"/>
    <w:rsid w:val="009B67D3"/>
    <w:rsid w:val="009C24E7"/>
    <w:rsid w:val="009C2C0D"/>
    <w:rsid w:val="009C593C"/>
    <w:rsid w:val="009C595D"/>
    <w:rsid w:val="009F3E4D"/>
    <w:rsid w:val="009F4F57"/>
    <w:rsid w:val="009F720E"/>
    <w:rsid w:val="009F7BAA"/>
    <w:rsid w:val="00A06D04"/>
    <w:rsid w:val="00A12294"/>
    <w:rsid w:val="00A14B8A"/>
    <w:rsid w:val="00A25139"/>
    <w:rsid w:val="00A31EDF"/>
    <w:rsid w:val="00A32FEF"/>
    <w:rsid w:val="00A357D1"/>
    <w:rsid w:val="00A36A4C"/>
    <w:rsid w:val="00A42BF2"/>
    <w:rsid w:val="00A43E20"/>
    <w:rsid w:val="00A52DCB"/>
    <w:rsid w:val="00A567FD"/>
    <w:rsid w:val="00A634C7"/>
    <w:rsid w:val="00A63BBC"/>
    <w:rsid w:val="00A744FE"/>
    <w:rsid w:val="00A75C04"/>
    <w:rsid w:val="00A8021F"/>
    <w:rsid w:val="00A835CB"/>
    <w:rsid w:val="00A8482A"/>
    <w:rsid w:val="00A90199"/>
    <w:rsid w:val="00A90433"/>
    <w:rsid w:val="00A92896"/>
    <w:rsid w:val="00A97454"/>
    <w:rsid w:val="00AB0FA8"/>
    <w:rsid w:val="00AC3BC3"/>
    <w:rsid w:val="00AC4043"/>
    <w:rsid w:val="00AD19BF"/>
    <w:rsid w:val="00AE1609"/>
    <w:rsid w:val="00AE212E"/>
    <w:rsid w:val="00AE782E"/>
    <w:rsid w:val="00AF0EF3"/>
    <w:rsid w:val="00AF6257"/>
    <w:rsid w:val="00AF724E"/>
    <w:rsid w:val="00B00992"/>
    <w:rsid w:val="00B06306"/>
    <w:rsid w:val="00B11B4B"/>
    <w:rsid w:val="00B17BFD"/>
    <w:rsid w:val="00B22E5F"/>
    <w:rsid w:val="00B234A4"/>
    <w:rsid w:val="00B24C37"/>
    <w:rsid w:val="00B33CF8"/>
    <w:rsid w:val="00B34F23"/>
    <w:rsid w:val="00B37C22"/>
    <w:rsid w:val="00B46B20"/>
    <w:rsid w:val="00B54017"/>
    <w:rsid w:val="00B62592"/>
    <w:rsid w:val="00B6403A"/>
    <w:rsid w:val="00B73792"/>
    <w:rsid w:val="00B7414B"/>
    <w:rsid w:val="00B84DF0"/>
    <w:rsid w:val="00B90AC8"/>
    <w:rsid w:val="00B91943"/>
    <w:rsid w:val="00B94018"/>
    <w:rsid w:val="00B942EB"/>
    <w:rsid w:val="00BA06C2"/>
    <w:rsid w:val="00BA4140"/>
    <w:rsid w:val="00BB1ED2"/>
    <w:rsid w:val="00BB4194"/>
    <w:rsid w:val="00BB694C"/>
    <w:rsid w:val="00BB7DB5"/>
    <w:rsid w:val="00BC161F"/>
    <w:rsid w:val="00BC4CE1"/>
    <w:rsid w:val="00BC708B"/>
    <w:rsid w:val="00BE03A0"/>
    <w:rsid w:val="00BE0BA8"/>
    <w:rsid w:val="00BF239E"/>
    <w:rsid w:val="00C04406"/>
    <w:rsid w:val="00C1388E"/>
    <w:rsid w:val="00C14518"/>
    <w:rsid w:val="00C205BF"/>
    <w:rsid w:val="00C253CA"/>
    <w:rsid w:val="00C269D9"/>
    <w:rsid w:val="00C26B07"/>
    <w:rsid w:val="00C271D9"/>
    <w:rsid w:val="00C43142"/>
    <w:rsid w:val="00C47696"/>
    <w:rsid w:val="00C5455B"/>
    <w:rsid w:val="00C54B2A"/>
    <w:rsid w:val="00C558E9"/>
    <w:rsid w:val="00C61501"/>
    <w:rsid w:val="00C677DA"/>
    <w:rsid w:val="00C70CCE"/>
    <w:rsid w:val="00C75AE4"/>
    <w:rsid w:val="00C8012B"/>
    <w:rsid w:val="00C95874"/>
    <w:rsid w:val="00C96FE4"/>
    <w:rsid w:val="00CA0253"/>
    <w:rsid w:val="00CA56B1"/>
    <w:rsid w:val="00CB073B"/>
    <w:rsid w:val="00CB61FA"/>
    <w:rsid w:val="00CB7BA7"/>
    <w:rsid w:val="00CC3A17"/>
    <w:rsid w:val="00CD2662"/>
    <w:rsid w:val="00CD7D0B"/>
    <w:rsid w:val="00CE2388"/>
    <w:rsid w:val="00CE34EA"/>
    <w:rsid w:val="00CE43BD"/>
    <w:rsid w:val="00CE5C75"/>
    <w:rsid w:val="00CF418B"/>
    <w:rsid w:val="00CF4F1F"/>
    <w:rsid w:val="00CF5CB2"/>
    <w:rsid w:val="00D07D53"/>
    <w:rsid w:val="00D1513B"/>
    <w:rsid w:val="00D30E11"/>
    <w:rsid w:val="00D31A59"/>
    <w:rsid w:val="00D35175"/>
    <w:rsid w:val="00D35B72"/>
    <w:rsid w:val="00D50B8C"/>
    <w:rsid w:val="00D51E6B"/>
    <w:rsid w:val="00D53AAC"/>
    <w:rsid w:val="00D57FDB"/>
    <w:rsid w:val="00D61293"/>
    <w:rsid w:val="00D62FAF"/>
    <w:rsid w:val="00D678C3"/>
    <w:rsid w:val="00D72B21"/>
    <w:rsid w:val="00D744C7"/>
    <w:rsid w:val="00D862E3"/>
    <w:rsid w:val="00D922CB"/>
    <w:rsid w:val="00DA4DBD"/>
    <w:rsid w:val="00DA617C"/>
    <w:rsid w:val="00DB48E7"/>
    <w:rsid w:val="00DB5AFE"/>
    <w:rsid w:val="00DC26C9"/>
    <w:rsid w:val="00DC3D18"/>
    <w:rsid w:val="00DD30AF"/>
    <w:rsid w:val="00DE2218"/>
    <w:rsid w:val="00DF5AE2"/>
    <w:rsid w:val="00E03D38"/>
    <w:rsid w:val="00E0725C"/>
    <w:rsid w:val="00E13D1E"/>
    <w:rsid w:val="00E20DF2"/>
    <w:rsid w:val="00E242B5"/>
    <w:rsid w:val="00E45838"/>
    <w:rsid w:val="00E468FA"/>
    <w:rsid w:val="00E53C5D"/>
    <w:rsid w:val="00E5526F"/>
    <w:rsid w:val="00E55DF7"/>
    <w:rsid w:val="00E64407"/>
    <w:rsid w:val="00E652CC"/>
    <w:rsid w:val="00E72AA7"/>
    <w:rsid w:val="00E81704"/>
    <w:rsid w:val="00E83F23"/>
    <w:rsid w:val="00E9066E"/>
    <w:rsid w:val="00E92C57"/>
    <w:rsid w:val="00E94323"/>
    <w:rsid w:val="00EB3219"/>
    <w:rsid w:val="00EB33C0"/>
    <w:rsid w:val="00EB4E30"/>
    <w:rsid w:val="00EC14E4"/>
    <w:rsid w:val="00EC698B"/>
    <w:rsid w:val="00ED6E67"/>
    <w:rsid w:val="00EE0CF6"/>
    <w:rsid w:val="00EE0F04"/>
    <w:rsid w:val="00EF46A9"/>
    <w:rsid w:val="00F05B8B"/>
    <w:rsid w:val="00F06F30"/>
    <w:rsid w:val="00F13A0C"/>
    <w:rsid w:val="00F227AD"/>
    <w:rsid w:val="00F25C06"/>
    <w:rsid w:val="00F3668C"/>
    <w:rsid w:val="00F4113C"/>
    <w:rsid w:val="00F4121A"/>
    <w:rsid w:val="00F47D00"/>
    <w:rsid w:val="00F52134"/>
    <w:rsid w:val="00F613EB"/>
    <w:rsid w:val="00F64E3F"/>
    <w:rsid w:val="00F656D2"/>
    <w:rsid w:val="00F76638"/>
    <w:rsid w:val="00F858A7"/>
    <w:rsid w:val="00F91EA1"/>
    <w:rsid w:val="00FB132B"/>
    <w:rsid w:val="00FB408D"/>
    <w:rsid w:val="00FB6F84"/>
    <w:rsid w:val="00FB7962"/>
    <w:rsid w:val="00FE6DE7"/>
    <w:rsid w:val="00FE7571"/>
    <w:rsid w:val="00FF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F77B29-FA72-4D13-923A-03F54674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semiHidden/>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paragraph" w:customStyle="1" w:styleId="Default">
    <w:name w:val="Default"/>
    <w:rsid w:val="00DA4DBD"/>
    <w:pPr>
      <w:autoSpaceDE w:val="0"/>
      <w:autoSpaceDN w:val="0"/>
      <w:adjustRightInd w:val="0"/>
      <w:spacing w:after="0" w:line="240" w:lineRule="auto"/>
    </w:pPr>
    <w:rPr>
      <w:rFonts w:ascii="Arial" w:hAnsi="Arial" w:cs="Arial"/>
      <w:color w:val="000000"/>
      <w:sz w:val="24"/>
      <w:szCs w:val="24"/>
    </w:rPr>
  </w:style>
  <w:style w:type="paragraph" w:customStyle="1" w:styleId="p1">
    <w:name w:val="p1"/>
    <w:basedOn w:val="Normal"/>
    <w:rsid w:val="001A3BC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1A3BC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1A3BCA"/>
  </w:style>
  <w:style w:type="character" w:customStyle="1" w:styleId="apple-converted-space">
    <w:name w:val="apple-converted-space"/>
    <w:basedOn w:val="DefaultParagraphFont"/>
    <w:rsid w:val="001A3BCA"/>
  </w:style>
  <w:style w:type="character" w:styleId="FollowedHyperlink">
    <w:name w:val="FollowedHyperlink"/>
    <w:basedOn w:val="DefaultParagraphFont"/>
    <w:uiPriority w:val="99"/>
    <w:semiHidden/>
    <w:unhideWhenUsed/>
    <w:rsid w:val="00A14B8A"/>
    <w:rPr>
      <w:color w:val="800080" w:themeColor="followedHyperlink"/>
      <w:u w:val="single"/>
    </w:rPr>
  </w:style>
  <w:style w:type="paragraph" w:styleId="BalloonText">
    <w:name w:val="Balloon Text"/>
    <w:basedOn w:val="Normal"/>
    <w:link w:val="BalloonTextChar"/>
    <w:uiPriority w:val="99"/>
    <w:semiHidden/>
    <w:unhideWhenUsed/>
    <w:rsid w:val="00836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077">
      <w:bodyDiv w:val="1"/>
      <w:marLeft w:val="0"/>
      <w:marRight w:val="0"/>
      <w:marTop w:val="0"/>
      <w:marBottom w:val="0"/>
      <w:divBdr>
        <w:top w:val="none" w:sz="0" w:space="0" w:color="auto"/>
        <w:left w:val="none" w:sz="0" w:space="0" w:color="auto"/>
        <w:bottom w:val="none" w:sz="0" w:space="0" w:color="auto"/>
        <w:right w:val="none" w:sz="0" w:space="0" w:color="auto"/>
      </w:divBdr>
      <w:divsChild>
        <w:div w:id="182476136">
          <w:marLeft w:val="1166"/>
          <w:marRight w:val="0"/>
          <w:marTop w:val="134"/>
          <w:marBottom w:val="0"/>
          <w:divBdr>
            <w:top w:val="none" w:sz="0" w:space="0" w:color="auto"/>
            <w:left w:val="none" w:sz="0" w:space="0" w:color="auto"/>
            <w:bottom w:val="none" w:sz="0" w:space="0" w:color="auto"/>
            <w:right w:val="none" w:sz="0" w:space="0" w:color="auto"/>
          </w:divBdr>
        </w:div>
      </w:divsChild>
    </w:div>
    <w:div w:id="72312847">
      <w:bodyDiv w:val="1"/>
      <w:marLeft w:val="0"/>
      <w:marRight w:val="0"/>
      <w:marTop w:val="0"/>
      <w:marBottom w:val="0"/>
      <w:divBdr>
        <w:top w:val="none" w:sz="0" w:space="0" w:color="auto"/>
        <w:left w:val="none" w:sz="0" w:space="0" w:color="auto"/>
        <w:bottom w:val="none" w:sz="0" w:space="0" w:color="auto"/>
        <w:right w:val="none" w:sz="0" w:space="0" w:color="auto"/>
      </w:divBdr>
      <w:divsChild>
        <w:div w:id="1351955847">
          <w:marLeft w:val="1166"/>
          <w:marRight w:val="0"/>
          <w:marTop w:val="134"/>
          <w:marBottom w:val="0"/>
          <w:divBdr>
            <w:top w:val="none" w:sz="0" w:space="0" w:color="auto"/>
            <w:left w:val="none" w:sz="0" w:space="0" w:color="auto"/>
            <w:bottom w:val="none" w:sz="0" w:space="0" w:color="auto"/>
            <w:right w:val="none" w:sz="0" w:space="0" w:color="auto"/>
          </w:divBdr>
        </w:div>
      </w:divsChild>
    </w:div>
    <w:div w:id="113256926">
      <w:bodyDiv w:val="1"/>
      <w:marLeft w:val="0"/>
      <w:marRight w:val="0"/>
      <w:marTop w:val="0"/>
      <w:marBottom w:val="0"/>
      <w:divBdr>
        <w:top w:val="none" w:sz="0" w:space="0" w:color="auto"/>
        <w:left w:val="none" w:sz="0" w:space="0" w:color="auto"/>
        <w:bottom w:val="none" w:sz="0" w:space="0" w:color="auto"/>
        <w:right w:val="none" w:sz="0" w:space="0" w:color="auto"/>
      </w:divBdr>
      <w:divsChild>
        <w:div w:id="1974090299">
          <w:marLeft w:val="1166"/>
          <w:marRight w:val="0"/>
          <w:marTop w:val="134"/>
          <w:marBottom w:val="0"/>
          <w:divBdr>
            <w:top w:val="none" w:sz="0" w:space="0" w:color="auto"/>
            <w:left w:val="none" w:sz="0" w:space="0" w:color="auto"/>
            <w:bottom w:val="none" w:sz="0" w:space="0" w:color="auto"/>
            <w:right w:val="none" w:sz="0" w:space="0" w:color="auto"/>
          </w:divBdr>
        </w:div>
      </w:divsChild>
    </w:div>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160002394">
      <w:bodyDiv w:val="1"/>
      <w:marLeft w:val="0"/>
      <w:marRight w:val="0"/>
      <w:marTop w:val="0"/>
      <w:marBottom w:val="0"/>
      <w:divBdr>
        <w:top w:val="none" w:sz="0" w:space="0" w:color="auto"/>
        <w:left w:val="none" w:sz="0" w:space="0" w:color="auto"/>
        <w:bottom w:val="none" w:sz="0" w:space="0" w:color="auto"/>
        <w:right w:val="none" w:sz="0" w:space="0" w:color="auto"/>
      </w:divBdr>
      <w:divsChild>
        <w:div w:id="1904489486">
          <w:marLeft w:val="446"/>
          <w:marRight w:val="0"/>
          <w:marTop w:val="0"/>
          <w:marBottom w:val="0"/>
          <w:divBdr>
            <w:top w:val="none" w:sz="0" w:space="0" w:color="auto"/>
            <w:left w:val="none" w:sz="0" w:space="0" w:color="auto"/>
            <w:bottom w:val="none" w:sz="0" w:space="0" w:color="auto"/>
            <w:right w:val="none" w:sz="0" w:space="0" w:color="auto"/>
          </w:divBdr>
        </w:div>
        <w:div w:id="715011243">
          <w:marLeft w:val="446"/>
          <w:marRight w:val="0"/>
          <w:marTop w:val="0"/>
          <w:marBottom w:val="0"/>
          <w:divBdr>
            <w:top w:val="none" w:sz="0" w:space="0" w:color="auto"/>
            <w:left w:val="none" w:sz="0" w:space="0" w:color="auto"/>
            <w:bottom w:val="none" w:sz="0" w:space="0" w:color="auto"/>
            <w:right w:val="none" w:sz="0" w:space="0" w:color="auto"/>
          </w:divBdr>
        </w:div>
        <w:div w:id="1049263880">
          <w:marLeft w:val="1080"/>
          <w:marRight w:val="0"/>
          <w:marTop w:val="0"/>
          <w:marBottom w:val="0"/>
          <w:divBdr>
            <w:top w:val="none" w:sz="0" w:space="0" w:color="auto"/>
            <w:left w:val="none" w:sz="0" w:space="0" w:color="auto"/>
            <w:bottom w:val="none" w:sz="0" w:space="0" w:color="auto"/>
            <w:right w:val="none" w:sz="0" w:space="0" w:color="auto"/>
          </w:divBdr>
        </w:div>
        <w:div w:id="956788260">
          <w:marLeft w:val="1080"/>
          <w:marRight w:val="0"/>
          <w:marTop w:val="0"/>
          <w:marBottom w:val="0"/>
          <w:divBdr>
            <w:top w:val="none" w:sz="0" w:space="0" w:color="auto"/>
            <w:left w:val="none" w:sz="0" w:space="0" w:color="auto"/>
            <w:bottom w:val="none" w:sz="0" w:space="0" w:color="auto"/>
            <w:right w:val="none" w:sz="0" w:space="0" w:color="auto"/>
          </w:divBdr>
        </w:div>
        <w:div w:id="258949088">
          <w:marLeft w:val="1080"/>
          <w:marRight w:val="0"/>
          <w:marTop w:val="0"/>
          <w:marBottom w:val="0"/>
          <w:divBdr>
            <w:top w:val="none" w:sz="0" w:space="0" w:color="auto"/>
            <w:left w:val="none" w:sz="0" w:space="0" w:color="auto"/>
            <w:bottom w:val="none" w:sz="0" w:space="0" w:color="auto"/>
            <w:right w:val="none" w:sz="0" w:space="0" w:color="auto"/>
          </w:divBdr>
        </w:div>
        <w:div w:id="1556818147">
          <w:marLeft w:val="360"/>
          <w:marRight w:val="0"/>
          <w:marTop w:val="0"/>
          <w:marBottom w:val="0"/>
          <w:divBdr>
            <w:top w:val="none" w:sz="0" w:space="0" w:color="auto"/>
            <w:left w:val="none" w:sz="0" w:space="0" w:color="auto"/>
            <w:bottom w:val="none" w:sz="0" w:space="0" w:color="auto"/>
            <w:right w:val="none" w:sz="0" w:space="0" w:color="auto"/>
          </w:divBdr>
        </w:div>
        <w:div w:id="752161676">
          <w:marLeft w:val="1080"/>
          <w:marRight w:val="0"/>
          <w:marTop w:val="0"/>
          <w:marBottom w:val="160"/>
          <w:divBdr>
            <w:top w:val="none" w:sz="0" w:space="0" w:color="auto"/>
            <w:left w:val="none" w:sz="0" w:space="0" w:color="auto"/>
            <w:bottom w:val="none" w:sz="0" w:space="0" w:color="auto"/>
            <w:right w:val="none" w:sz="0" w:space="0" w:color="auto"/>
          </w:divBdr>
        </w:div>
        <w:div w:id="1341738350">
          <w:marLeft w:val="1080"/>
          <w:marRight w:val="0"/>
          <w:marTop w:val="0"/>
          <w:marBottom w:val="160"/>
          <w:divBdr>
            <w:top w:val="none" w:sz="0" w:space="0" w:color="auto"/>
            <w:left w:val="none" w:sz="0" w:space="0" w:color="auto"/>
            <w:bottom w:val="none" w:sz="0" w:space="0" w:color="auto"/>
            <w:right w:val="none" w:sz="0" w:space="0" w:color="auto"/>
          </w:divBdr>
        </w:div>
      </w:divsChild>
    </w:div>
    <w:div w:id="164054841">
      <w:bodyDiv w:val="1"/>
      <w:marLeft w:val="0"/>
      <w:marRight w:val="0"/>
      <w:marTop w:val="0"/>
      <w:marBottom w:val="0"/>
      <w:divBdr>
        <w:top w:val="none" w:sz="0" w:space="0" w:color="auto"/>
        <w:left w:val="none" w:sz="0" w:space="0" w:color="auto"/>
        <w:bottom w:val="none" w:sz="0" w:space="0" w:color="auto"/>
        <w:right w:val="none" w:sz="0" w:space="0" w:color="auto"/>
      </w:divBdr>
    </w:div>
    <w:div w:id="174660078">
      <w:bodyDiv w:val="1"/>
      <w:marLeft w:val="0"/>
      <w:marRight w:val="0"/>
      <w:marTop w:val="0"/>
      <w:marBottom w:val="0"/>
      <w:divBdr>
        <w:top w:val="none" w:sz="0" w:space="0" w:color="auto"/>
        <w:left w:val="none" w:sz="0" w:space="0" w:color="auto"/>
        <w:bottom w:val="none" w:sz="0" w:space="0" w:color="auto"/>
        <w:right w:val="none" w:sz="0" w:space="0" w:color="auto"/>
      </w:divBdr>
      <w:divsChild>
        <w:div w:id="587544131">
          <w:marLeft w:val="547"/>
          <w:marRight w:val="0"/>
          <w:marTop w:val="154"/>
          <w:marBottom w:val="0"/>
          <w:divBdr>
            <w:top w:val="none" w:sz="0" w:space="0" w:color="auto"/>
            <w:left w:val="none" w:sz="0" w:space="0" w:color="auto"/>
            <w:bottom w:val="none" w:sz="0" w:space="0" w:color="auto"/>
            <w:right w:val="none" w:sz="0" w:space="0" w:color="auto"/>
          </w:divBdr>
        </w:div>
        <w:div w:id="2097357049">
          <w:marLeft w:val="547"/>
          <w:marRight w:val="0"/>
          <w:marTop w:val="154"/>
          <w:marBottom w:val="0"/>
          <w:divBdr>
            <w:top w:val="none" w:sz="0" w:space="0" w:color="auto"/>
            <w:left w:val="none" w:sz="0" w:space="0" w:color="auto"/>
            <w:bottom w:val="none" w:sz="0" w:space="0" w:color="auto"/>
            <w:right w:val="none" w:sz="0" w:space="0" w:color="auto"/>
          </w:divBdr>
        </w:div>
      </w:divsChild>
    </w:div>
    <w:div w:id="259534381">
      <w:bodyDiv w:val="1"/>
      <w:marLeft w:val="0"/>
      <w:marRight w:val="0"/>
      <w:marTop w:val="0"/>
      <w:marBottom w:val="0"/>
      <w:divBdr>
        <w:top w:val="none" w:sz="0" w:space="0" w:color="auto"/>
        <w:left w:val="none" w:sz="0" w:space="0" w:color="auto"/>
        <w:bottom w:val="none" w:sz="0" w:space="0" w:color="auto"/>
        <w:right w:val="none" w:sz="0" w:space="0" w:color="auto"/>
      </w:divBdr>
      <w:divsChild>
        <w:div w:id="834492924">
          <w:marLeft w:val="547"/>
          <w:marRight w:val="0"/>
          <w:marTop w:val="154"/>
          <w:marBottom w:val="0"/>
          <w:divBdr>
            <w:top w:val="none" w:sz="0" w:space="0" w:color="auto"/>
            <w:left w:val="none" w:sz="0" w:space="0" w:color="auto"/>
            <w:bottom w:val="none" w:sz="0" w:space="0" w:color="auto"/>
            <w:right w:val="none" w:sz="0" w:space="0" w:color="auto"/>
          </w:divBdr>
        </w:div>
        <w:div w:id="1515799110">
          <w:marLeft w:val="547"/>
          <w:marRight w:val="0"/>
          <w:marTop w:val="154"/>
          <w:marBottom w:val="0"/>
          <w:divBdr>
            <w:top w:val="none" w:sz="0" w:space="0" w:color="auto"/>
            <w:left w:val="none" w:sz="0" w:space="0" w:color="auto"/>
            <w:bottom w:val="none" w:sz="0" w:space="0" w:color="auto"/>
            <w:right w:val="none" w:sz="0" w:space="0" w:color="auto"/>
          </w:divBdr>
        </w:div>
      </w:divsChild>
    </w:div>
    <w:div w:id="283850850">
      <w:bodyDiv w:val="1"/>
      <w:marLeft w:val="0"/>
      <w:marRight w:val="0"/>
      <w:marTop w:val="0"/>
      <w:marBottom w:val="0"/>
      <w:divBdr>
        <w:top w:val="none" w:sz="0" w:space="0" w:color="auto"/>
        <w:left w:val="none" w:sz="0" w:space="0" w:color="auto"/>
        <w:bottom w:val="none" w:sz="0" w:space="0" w:color="auto"/>
        <w:right w:val="none" w:sz="0" w:space="0" w:color="auto"/>
      </w:divBdr>
      <w:divsChild>
        <w:div w:id="840896630">
          <w:marLeft w:val="547"/>
          <w:marRight w:val="0"/>
          <w:marTop w:val="154"/>
          <w:marBottom w:val="0"/>
          <w:divBdr>
            <w:top w:val="none" w:sz="0" w:space="0" w:color="auto"/>
            <w:left w:val="none" w:sz="0" w:space="0" w:color="auto"/>
            <w:bottom w:val="none" w:sz="0" w:space="0" w:color="auto"/>
            <w:right w:val="none" w:sz="0" w:space="0" w:color="auto"/>
          </w:divBdr>
        </w:div>
      </w:divsChild>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331493468">
      <w:bodyDiv w:val="1"/>
      <w:marLeft w:val="0"/>
      <w:marRight w:val="0"/>
      <w:marTop w:val="0"/>
      <w:marBottom w:val="0"/>
      <w:divBdr>
        <w:top w:val="none" w:sz="0" w:space="0" w:color="auto"/>
        <w:left w:val="none" w:sz="0" w:space="0" w:color="auto"/>
        <w:bottom w:val="none" w:sz="0" w:space="0" w:color="auto"/>
        <w:right w:val="none" w:sz="0" w:space="0" w:color="auto"/>
      </w:divBdr>
      <w:divsChild>
        <w:div w:id="1976594517">
          <w:marLeft w:val="1022"/>
          <w:marRight w:val="0"/>
          <w:marTop w:val="0"/>
          <w:marBottom w:val="0"/>
          <w:divBdr>
            <w:top w:val="none" w:sz="0" w:space="0" w:color="auto"/>
            <w:left w:val="none" w:sz="0" w:space="0" w:color="auto"/>
            <w:bottom w:val="none" w:sz="0" w:space="0" w:color="auto"/>
            <w:right w:val="none" w:sz="0" w:space="0" w:color="auto"/>
          </w:divBdr>
        </w:div>
      </w:divsChild>
    </w:div>
    <w:div w:id="351537047">
      <w:bodyDiv w:val="1"/>
      <w:marLeft w:val="0"/>
      <w:marRight w:val="0"/>
      <w:marTop w:val="0"/>
      <w:marBottom w:val="0"/>
      <w:divBdr>
        <w:top w:val="none" w:sz="0" w:space="0" w:color="auto"/>
        <w:left w:val="none" w:sz="0" w:space="0" w:color="auto"/>
        <w:bottom w:val="none" w:sz="0" w:space="0" w:color="auto"/>
        <w:right w:val="none" w:sz="0" w:space="0" w:color="auto"/>
      </w:divBdr>
      <w:divsChild>
        <w:div w:id="235239773">
          <w:marLeft w:val="1771"/>
          <w:marRight w:val="0"/>
          <w:marTop w:val="0"/>
          <w:marBottom w:val="0"/>
          <w:divBdr>
            <w:top w:val="none" w:sz="0" w:space="0" w:color="auto"/>
            <w:left w:val="none" w:sz="0" w:space="0" w:color="auto"/>
            <w:bottom w:val="none" w:sz="0" w:space="0" w:color="auto"/>
            <w:right w:val="none" w:sz="0" w:space="0" w:color="auto"/>
          </w:divBdr>
        </w:div>
      </w:divsChild>
    </w:div>
    <w:div w:id="361057577">
      <w:bodyDiv w:val="1"/>
      <w:marLeft w:val="0"/>
      <w:marRight w:val="0"/>
      <w:marTop w:val="0"/>
      <w:marBottom w:val="0"/>
      <w:divBdr>
        <w:top w:val="none" w:sz="0" w:space="0" w:color="auto"/>
        <w:left w:val="none" w:sz="0" w:space="0" w:color="auto"/>
        <w:bottom w:val="none" w:sz="0" w:space="0" w:color="auto"/>
        <w:right w:val="none" w:sz="0" w:space="0" w:color="auto"/>
      </w:divBdr>
      <w:divsChild>
        <w:div w:id="2002153405">
          <w:marLeft w:val="547"/>
          <w:marRight w:val="0"/>
          <w:marTop w:val="154"/>
          <w:marBottom w:val="0"/>
          <w:divBdr>
            <w:top w:val="none" w:sz="0" w:space="0" w:color="auto"/>
            <w:left w:val="none" w:sz="0" w:space="0" w:color="auto"/>
            <w:bottom w:val="none" w:sz="0" w:space="0" w:color="auto"/>
            <w:right w:val="none" w:sz="0" w:space="0" w:color="auto"/>
          </w:divBdr>
        </w:div>
        <w:div w:id="884684777">
          <w:marLeft w:val="547"/>
          <w:marRight w:val="0"/>
          <w:marTop w:val="154"/>
          <w:marBottom w:val="0"/>
          <w:divBdr>
            <w:top w:val="none" w:sz="0" w:space="0" w:color="auto"/>
            <w:left w:val="none" w:sz="0" w:space="0" w:color="auto"/>
            <w:bottom w:val="none" w:sz="0" w:space="0" w:color="auto"/>
            <w:right w:val="none" w:sz="0" w:space="0" w:color="auto"/>
          </w:divBdr>
        </w:div>
        <w:div w:id="900212476">
          <w:marLeft w:val="547"/>
          <w:marRight w:val="0"/>
          <w:marTop w:val="154"/>
          <w:marBottom w:val="0"/>
          <w:divBdr>
            <w:top w:val="none" w:sz="0" w:space="0" w:color="auto"/>
            <w:left w:val="none" w:sz="0" w:space="0" w:color="auto"/>
            <w:bottom w:val="none" w:sz="0" w:space="0" w:color="auto"/>
            <w:right w:val="none" w:sz="0" w:space="0" w:color="auto"/>
          </w:divBdr>
        </w:div>
      </w:divsChild>
    </w:div>
    <w:div w:id="394014704">
      <w:bodyDiv w:val="1"/>
      <w:marLeft w:val="0"/>
      <w:marRight w:val="0"/>
      <w:marTop w:val="0"/>
      <w:marBottom w:val="0"/>
      <w:divBdr>
        <w:top w:val="none" w:sz="0" w:space="0" w:color="auto"/>
        <w:left w:val="none" w:sz="0" w:space="0" w:color="auto"/>
        <w:bottom w:val="none" w:sz="0" w:space="0" w:color="auto"/>
        <w:right w:val="none" w:sz="0" w:space="0" w:color="auto"/>
      </w:divBdr>
      <w:divsChild>
        <w:div w:id="88552019">
          <w:marLeft w:val="1022"/>
          <w:marRight w:val="0"/>
          <w:marTop w:val="0"/>
          <w:marBottom w:val="0"/>
          <w:divBdr>
            <w:top w:val="none" w:sz="0" w:space="0" w:color="auto"/>
            <w:left w:val="none" w:sz="0" w:space="0" w:color="auto"/>
            <w:bottom w:val="none" w:sz="0" w:space="0" w:color="auto"/>
            <w:right w:val="none" w:sz="0" w:space="0" w:color="auto"/>
          </w:divBdr>
        </w:div>
        <w:div w:id="223613232">
          <w:marLeft w:val="1022"/>
          <w:marRight w:val="0"/>
          <w:marTop w:val="0"/>
          <w:marBottom w:val="0"/>
          <w:divBdr>
            <w:top w:val="none" w:sz="0" w:space="0" w:color="auto"/>
            <w:left w:val="none" w:sz="0" w:space="0" w:color="auto"/>
            <w:bottom w:val="none" w:sz="0" w:space="0" w:color="auto"/>
            <w:right w:val="none" w:sz="0" w:space="0" w:color="auto"/>
          </w:divBdr>
        </w:div>
        <w:div w:id="2032606813">
          <w:marLeft w:val="1022"/>
          <w:marRight w:val="0"/>
          <w:marTop w:val="0"/>
          <w:marBottom w:val="0"/>
          <w:divBdr>
            <w:top w:val="none" w:sz="0" w:space="0" w:color="auto"/>
            <w:left w:val="none" w:sz="0" w:space="0" w:color="auto"/>
            <w:bottom w:val="none" w:sz="0" w:space="0" w:color="auto"/>
            <w:right w:val="none" w:sz="0" w:space="0" w:color="auto"/>
          </w:divBdr>
        </w:div>
        <w:div w:id="1580406287">
          <w:marLeft w:val="1022"/>
          <w:marRight w:val="0"/>
          <w:marTop w:val="0"/>
          <w:marBottom w:val="0"/>
          <w:divBdr>
            <w:top w:val="none" w:sz="0" w:space="0" w:color="auto"/>
            <w:left w:val="none" w:sz="0" w:space="0" w:color="auto"/>
            <w:bottom w:val="none" w:sz="0" w:space="0" w:color="auto"/>
            <w:right w:val="none" w:sz="0" w:space="0" w:color="auto"/>
          </w:divBdr>
        </w:div>
        <w:div w:id="669674617">
          <w:marLeft w:val="1022"/>
          <w:marRight w:val="0"/>
          <w:marTop w:val="0"/>
          <w:marBottom w:val="0"/>
          <w:divBdr>
            <w:top w:val="none" w:sz="0" w:space="0" w:color="auto"/>
            <w:left w:val="none" w:sz="0" w:space="0" w:color="auto"/>
            <w:bottom w:val="none" w:sz="0" w:space="0" w:color="auto"/>
            <w:right w:val="none" w:sz="0" w:space="0" w:color="auto"/>
          </w:divBdr>
        </w:div>
      </w:divsChild>
    </w:div>
    <w:div w:id="437795153">
      <w:bodyDiv w:val="1"/>
      <w:marLeft w:val="0"/>
      <w:marRight w:val="0"/>
      <w:marTop w:val="0"/>
      <w:marBottom w:val="0"/>
      <w:divBdr>
        <w:top w:val="none" w:sz="0" w:space="0" w:color="auto"/>
        <w:left w:val="none" w:sz="0" w:space="0" w:color="auto"/>
        <w:bottom w:val="none" w:sz="0" w:space="0" w:color="auto"/>
        <w:right w:val="none" w:sz="0" w:space="0" w:color="auto"/>
      </w:divBdr>
      <w:divsChild>
        <w:div w:id="914319731">
          <w:marLeft w:val="547"/>
          <w:marRight w:val="0"/>
          <w:marTop w:val="154"/>
          <w:marBottom w:val="0"/>
          <w:divBdr>
            <w:top w:val="none" w:sz="0" w:space="0" w:color="auto"/>
            <w:left w:val="none" w:sz="0" w:space="0" w:color="auto"/>
            <w:bottom w:val="none" w:sz="0" w:space="0" w:color="auto"/>
            <w:right w:val="none" w:sz="0" w:space="0" w:color="auto"/>
          </w:divBdr>
        </w:div>
        <w:div w:id="677123422">
          <w:marLeft w:val="547"/>
          <w:marRight w:val="0"/>
          <w:marTop w:val="154"/>
          <w:marBottom w:val="0"/>
          <w:divBdr>
            <w:top w:val="none" w:sz="0" w:space="0" w:color="auto"/>
            <w:left w:val="none" w:sz="0" w:space="0" w:color="auto"/>
            <w:bottom w:val="none" w:sz="0" w:space="0" w:color="auto"/>
            <w:right w:val="none" w:sz="0" w:space="0" w:color="auto"/>
          </w:divBdr>
        </w:div>
        <w:div w:id="1813596259">
          <w:marLeft w:val="547"/>
          <w:marRight w:val="0"/>
          <w:marTop w:val="154"/>
          <w:marBottom w:val="0"/>
          <w:divBdr>
            <w:top w:val="none" w:sz="0" w:space="0" w:color="auto"/>
            <w:left w:val="none" w:sz="0" w:space="0" w:color="auto"/>
            <w:bottom w:val="none" w:sz="0" w:space="0" w:color="auto"/>
            <w:right w:val="none" w:sz="0" w:space="0" w:color="auto"/>
          </w:divBdr>
        </w:div>
      </w:divsChild>
    </w:div>
    <w:div w:id="510292345">
      <w:bodyDiv w:val="1"/>
      <w:marLeft w:val="0"/>
      <w:marRight w:val="0"/>
      <w:marTop w:val="0"/>
      <w:marBottom w:val="0"/>
      <w:divBdr>
        <w:top w:val="none" w:sz="0" w:space="0" w:color="auto"/>
        <w:left w:val="none" w:sz="0" w:space="0" w:color="auto"/>
        <w:bottom w:val="none" w:sz="0" w:space="0" w:color="auto"/>
        <w:right w:val="none" w:sz="0" w:space="0" w:color="auto"/>
      </w:divBdr>
      <w:divsChild>
        <w:div w:id="435030119">
          <w:marLeft w:val="1166"/>
          <w:marRight w:val="0"/>
          <w:marTop w:val="154"/>
          <w:marBottom w:val="0"/>
          <w:divBdr>
            <w:top w:val="none" w:sz="0" w:space="0" w:color="auto"/>
            <w:left w:val="none" w:sz="0" w:space="0" w:color="auto"/>
            <w:bottom w:val="none" w:sz="0" w:space="0" w:color="auto"/>
            <w:right w:val="none" w:sz="0" w:space="0" w:color="auto"/>
          </w:divBdr>
        </w:div>
        <w:div w:id="99112127">
          <w:marLeft w:val="1166"/>
          <w:marRight w:val="0"/>
          <w:marTop w:val="154"/>
          <w:marBottom w:val="0"/>
          <w:divBdr>
            <w:top w:val="none" w:sz="0" w:space="0" w:color="auto"/>
            <w:left w:val="none" w:sz="0" w:space="0" w:color="auto"/>
            <w:bottom w:val="none" w:sz="0" w:space="0" w:color="auto"/>
            <w:right w:val="none" w:sz="0" w:space="0" w:color="auto"/>
          </w:divBdr>
        </w:div>
        <w:div w:id="1641956703">
          <w:marLeft w:val="1166"/>
          <w:marRight w:val="0"/>
          <w:marTop w:val="154"/>
          <w:marBottom w:val="0"/>
          <w:divBdr>
            <w:top w:val="none" w:sz="0" w:space="0" w:color="auto"/>
            <w:left w:val="none" w:sz="0" w:space="0" w:color="auto"/>
            <w:bottom w:val="none" w:sz="0" w:space="0" w:color="auto"/>
            <w:right w:val="none" w:sz="0" w:space="0" w:color="auto"/>
          </w:divBdr>
        </w:div>
        <w:div w:id="366832889">
          <w:marLeft w:val="1166"/>
          <w:marRight w:val="0"/>
          <w:marTop w:val="154"/>
          <w:marBottom w:val="0"/>
          <w:divBdr>
            <w:top w:val="none" w:sz="0" w:space="0" w:color="auto"/>
            <w:left w:val="none" w:sz="0" w:space="0" w:color="auto"/>
            <w:bottom w:val="none" w:sz="0" w:space="0" w:color="auto"/>
            <w:right w:val="none" w:sz="0" w:space="0" w:color="auto"/>
          </w:divBdr>
        </w:div>
        <w:div w:id="1036737869">
          <w:marLeft w:val="1166"/>
          <w:marRight w:val="0"/>
          <w:marTop w:val="154"/>
          <w:marBottom w:val="0"/>
          <w:divBdr>
            <w:top w:val="none" w:sz="0" w:space="0" w:color="auto"/>
            <w:left w:val="none" w:sz="0" w:space="0" w:color="auto"/>
            <w:bottom w:val="none" w:sz="0" w:space="0" w:color="auto"/>
            <w:right w:val="none" w:sz="0" w:space="0" w:color="auto"/>
          </w:divBdr>
        </w:div>
        <w:div w:id="1485850614">
          <w:marLeft w:val="1166"/>
          <w:marRight w:val="0"/>
          <w:marTop w:val="154"/>
          <w:marBottom w:val="0"/>
          <w:divBdr>
            <w:top w:val="none" w:sz="0" w:space="0" w:color="auto"/>
            <w:left w:val="none" w:sz="0" w:space="0" w:color="auto"/>
            <w:bottom w:val="none" w:sz="0" w:space="0" w:color="auto"/>
            <w:right w:val="none" w:sz="0" w:space="0" w:color="auto"/>
          </w:divBdr>
        </w:div>
        <w:div w:id="1420906556">
          <w:marLeft w:val="1166"/>
          <w:marRight w:val="0"/>
          <w:marTop w:val="154"/>
          <w:marBottom w:val="0"/>
          <w:divBdr>
            <w:top w:val="none" w:sz="0" w:space="0" w:color="auto"/>
            <w:left w:val="none" w:sz="0" w:space="0" w:color="auto"/>
            <w:bottom w:val="none" w:sz="0" w:space="0" w:color="auto"/>
            <w:right w:val="none" w:sz="0" w:space="0" w:color="auto"/>
          </w:divBdr>
        </w:div>
        <w:div w:id="1997562604">
          <w:marLeft w:val="1166"/>
          <w:marRight w:val="0"/>
          <w:marTop w:val="154"/>
          <w:marBottom w:val="0"/>
          <w:divBdr>
            <w:top w:val="none" w:sz="0" w:space="0" w:color="auto"/>
            <w:left w:val="none" w:sz="0" w:space="0" w:color="auto"/>
            <w:bottom w:val="none" w:sz="0" w:space="0" w:color="auto"/>
            <w:right w:val="none" w:sz="0" w:space="0" w:color="auto"/>
          </w:divBdr>
        </w:div>
      </w:divsChild>
    </w:div>
    <w:div w:id="546375087">
      <w:bodyDiv w:val="1"/>
      <w:marLeft w:val="0"/>
      <w:marRight w:val="0"/>
      <w:marTop w:val="0"/>
      <w:marBottom w:val="0"/>
      <w:divBdr>
        <w:top w:val="none" w:sz="0" w:space="0" w:color="auto"/>
        <w:left w:val="none" w:sz="0" w:space="0" w:color="auto"/>
        <w:bottom w:val="none" w:sz="0" w:space="0" w:color="auto"/>
        <w:right w:val="none" w:sz="0" w:space="0" w:color="auto"/>
      </w:divBdr>
    </w:div>
    <w:div w:id="550772535">
      <w:bodyDiv w:val="1"/>
      <w:marLeft w:val="0"/>
      <w:marRight w:val="0"/>
      <w:marTop w:val="0"/>
      <w:marBottom w:val="0"/>
      <w:divBdr>
        <w:top w:val="none" w:sz="0" w:space="0" w:color="auto"/>
        <w:left w:val="none" w:sz="0" w:space="0" w:color="auto"/>
        <w:bottom w:val="none" w:sz="0" w:space="0" w:color="auto"/>
        <w:right w:val="none" w:sz="0" w:space="0" w:color="auto"/>
      </w:divBdr>
      <w:divsChild>
        <w:div w:id="1800949523">
          <w:marLeft w:val="1166"/>
          <w:marRight w:val="0"/>
          <w:marTop w:val="134"/>
          <w:marBottom w:val="0"/>
          <w:divBdr>
            <w:top w:val="none" w:sz="0" w:space="0" w:color="auto"/>
            <w:left w:val="none" w:sz="0" w:space="0" w:color="auto"/>
            <w:bottom w:val="none" w:sz="0" w:space="0" w:color="auto"/>
            <w:right w:val="none" w:sz="0" w:space="0" w:color="auto"/>
          </w:divBdr>
        </w:div>
      </w:divsChild>
    </w:div>
    <w:div w:id="601766177">
      <w:bodyDiv w:val="1"/>
      <w:marLeft w:val="0"/>
      <w:marRight w:val="0"/>
      <w:marTop w:val="0"/>
      <w:marBottom w:val="0"/>
      <w:divBdr>
        <w:top w:val="none" w:sz="0" w:space="0" w:color="auto"/>
        <w:left w:val="none" w:sz="0" w:space="0" w:color="auto"/>
        <w:bottom w:val="none" w:sz="0" w:space="0" w:color="auto"/>
        <w:right w:val="none" w:sz="0" w:space="0" w:color="auto"/>
      </w:divBdr>
      <w:divsChild>
        <w:div w:id="189219865">
          <w:marLeft w:val="547"/>
          <w:marRight w:val="0"/>
          <w:marTop w:val="154"/>
          <w:marBottom w:val="0"/>
          <w:divBdr>
            <w:top w:val="none" w:sz="0" w:space="0" w:color="auto"/>
            <w:left w:val="none" w:sz="0" w:space="0" w:color="auto"/>
            <w:bottom w:val="none" w:sz="0" w:space="0" w:color="auto"/>
            <w:right w:val="none" w:sz="0" w:space="0" w:color="auto"/>
          </w:divBdr>
        </w:div>
        <w:div w:id="528033272">
          <w:marLeft w:val="547"/>
          <w:marRight w:val="0"/>
          <w:marTop w:val="154"/>
          <w:marBottom w:val="0"/>
          <w:divBdr>
            <w:top w:val="none" w:sz="0" w:space="0" w:color="auto"/>
            <w:left w:val="none" w:sz="0" w:space="0" w:color="auto"/>
            <w:bottom w:val="none" w:sz="0" w:space="0" w:color="auto"/>
            <w:right w:val="none" w:sz="0" w:space="0" w:color="auto"/>
          </w:divBdr>
        </w:div>
        <w:div w:id="1141386179">
          <w:marLeft w:val="547"/>
          <w:marRight w:val="0"/>
          <w:marTop w:val="154"/>
          <w:marBottom w:val="0"/>
          <w:divBdr>
            <w:top w:val="none" w:sz="0" w:space="0" w:color="auto"/>
            <w:left w:val="none" w:sz="0" w:space="0" w:color="auto"/>
            <w:bottom w:val="none" w:sz="0" w:space="0" w:color="auto"/>
            <w:right w:val="none" w:sz="0" w:space="0" w:color="auto"/>
          </w:divBdr>
        </w:div>
        <w:div w:id="2028290821">
          <w:marLeft w:val="547"/>
          <w:marRight w:val="0"/>
          <w:marTop w:val="154"/>
          <w:marBottom w:val="0"/>
          <w:divBdr>
            <w:top w:val="none" w:sz="0" w:space="0" w:color="auto"/>
            <w:left w:val="none" w:sz="0" w:space="0" w:color="auto"/>
            <w:bottom w:val="none" w:sz="0" w:space="0" w:color="auto"/>
            <w:right w:val="none" w:sz="0" w:space="0" w:color="auto"/>
          </w:divBdr>
        </w:div>
      </w:divsChild>
    </w:div>
    <w:div w:id="659430325">
      <w:bodyDiv w:val="1"/>
      <w:marLeft w:val="0"/>
      <w:marRight w:val="0"/>
      <w:marTop w:val="0"/>
      <w:marBottom w:val="0"/>
      <w:divBdr>
        <w:top w:val="none" w:sz="0" w:space="0" w:color="auto"/>
        <w:left w:val="none" w:sz="0" w:space="0" w:color="auto"/>
        <w:bottom w:val="none" w:sz="0" w:space="0" w:color="auto"/>
        <w:right w:val="none" w:sz="0" w:space="0" w:color="auto"/>
      </w:divBdr>
    </w:div>
    <w:div w:id="676738772">
      <w:bodyDiv w:val="1"/>
      <w:marLeft w:val="0"/>
      <w:marRight w:val="0"/>
      <w:marTop w:val="0"/>
      <w:marBottom w:val="0"/>
      <w:divBdr>
        <w:top w:val="none" w:sz="0" w:space="0" w:color="auto"/>
        <w:left w:val="none" w:sz="0" w:space="0" w:color="auto"/>
        <w:bottom w:val="none" w:sz="0" w:space="0" w:color="auto"/>
        <w:right w:val="none" w:sz="0" w:space="0" w:color="auto"/>
      </w:divBdr>
    </w:div>
    <w:div w:id="682245634">
      <w:bodyDiv w:val="1"/>
      <w:marLeft w:val="0"/>
      <w:marRight w:val="0"/>
      <w:marTop w:val="0"/>
      <w:marBottom w:val="0"/>
      <w:divBdr>
        <w:top w:val="none" w:sz="0" w:space="0" w:color="auto"/>
        <w:left w:val="none" w:sz="0" w:space="0" w:color="auto"/>
        <w:bottom w:val="none" w:sz="0" w:space="0" w:color="auto"/>
        <w:right w:val="none" w:sz="0" w:space="0" w:color="auto"/>
      </w:divBdr>
      <w:divsChild>
        <w:div w:id="1183012815">
          <w:marLeft w:val="806"/>
          <w:marRight w:val="0"/>
          <w:marTop w:val="240"/>
          <w:marBottom w:val="240"/>
          <w:divBdr>
            <w:top w:val="none" w:sz="0" w:space="0" w:color="auto"/>
            <w:left w:val="none" w:sz="0" w:space="0" w:color="auto"/>
            <w:bottom w:val="none" w:sz="0" w:space="0" w:color="auto"/>
            <w:right w:val="none" w:sz="0" w:space="0" w:color="auto"/>
          </w:divBdr>
        </w:div>
        <w:div w:id="1949653549">
          <w:marLeft w:val="806"/>
          <w:marRight w:val="0"/>
          <w:marTop w:val="240"/>
          <w:marBottom w:val="240"/>
          <w:divBdr>
            <w:top w:val="none" w:sz="0" w:space="0" w:color="auto"/>
            <w:left w:val="none" w:sz="0" w:space="0" w:color="auto"/>
            <w:bottom w:val="none" w:sz="0" w:space="0" w:color="auto"/>
            <w:right w:val="none" w:sz="0" w:space="0" w:color="auto"/>
          </w:divBdr>
        </w:div>
        <w:div w:id="588317909">
          <w:marLeft w:val="1166"/>
          <w:marRight w:val="0"/>
          <w:marTop w:val="0"/>
          <w:marBottom w:val="120"/>
          <w:divBdr>
            <w:top w:val="none" w:sz="0" w:space="0" w:color="auto"/>
            <w:left w:val="none" w:sz="0" w:space="0" w:color="auto"/>
            <w:bottom w:val="none" w:sz="0" w:space="0" w:color="auto"/>
            <w:right w:val="none" w:sz="0" w:space="0" w:color="auto"/>
          </w:divBdr>
        </w:div>
        <w:div w:id="1714386157">
          <w:marLeft w:val="1166"/>
          <w:marRight w:val="0"/>
          <w:marTop w:val="0"/>
          <w:marBottom w:val="120"/>
          <w:divBdr>
            <w:top w:val="none" w:sz="0" w:space="0" w:color="auto"/>
            <w:left w:val="none" w:sz="0" w:space="0" w:color="auto"/>
            <w:bottom w:val="none" w:sz="0" w:space="0" w:color="auto"/>
            <w:right w:val="none" w:sz="0" w:space="0" w:color="auto"/>
          </w:divBdr>
        </w:div>
        <w:div w:id="2142765690">
          <w:marLeft w:val="806"/>
          <w:marRight w:val="0"/>
          <w:marTop w:val="240"/>
          <w:marBottom w:val="240"/>
          <w:divBdr>
            <w:top w:val="none" w:sz="0" w:space="0" w:color="auto"/>
            <w:left w:val="none" w:sz="0" w:space="0" w:color="auto"/>
            <w:bottom w:val="none" w:sz="0" w:space="0" w:color="auto"/>
            <w:right w:val="none" w:sz="0" w:space="0" w:color="auto"/>
          </w:divBdr>
        </w:div>
        <w:div w:id="722827262">
          <w:marLeft w:val="1166"/>
          <w:marRight w:val="0"/>
          <w:marTop w:val="0"/>
          <w:marBottom w:val="120"/>
          <w:divBdr>
            <w:top w:val="none" w:sz="0" w:space="0" w:color="auto"/>
            <w:left w:val="none" w:sz="0" w:space="0" w:color="auto"/>
            <w:bottom w:val="none" w:sz="0" w:space="0" w:color="auto"/>
            <w:right w:val="none" w:sz="0" w:space="0" w:color="auto"/>
          </w:divBdr>
        </w:div>
        <w:div w:id="1825661666">
          <w:marLeft w:val="1166"/>
          <w:marRight w:val="0"/>
          <w:marTop w:val="0"/>
          <w:marBottom w:val="120"/>
          <w:divBdr>
            <w:top w:val="none" w:sz="0" w:space="0" w:color="auto"/>
            <w:left w:val="none" w:sz="0" w:space="0" w:color="auto"/>
            <w:bottom w:val="none" w:sz="0" w:space="0" w:color="auto"/>
            <w:right w:val="none" w:sz="0" w:space="0" w:color="auto"/>
          </w:divBdr>
        </w:div>
      </w:divsChild>
    </w:div>
    <w:div w:id="771048568">
      <w:bodyDiv w:val="1"/>
      <w:marLeft w:val="0"/>
      <w:marRight w:val="0"/>
      <w:marTop w:val="0"/>
      <w:marBottom w:val="0"/>
      <w:divBdr>
        <w:top w:val="none" w:sz="0" w:space="0" w:color="auto"/>
        <w:left w:val="none" w:sz="0" w:space="0" w:color="auto"/>
        <w:bottom w:val="none" w:sz="0" w:space="0" w:color="auto"/>
        <w:right w:val="none" w:sz="0" w:space="0" w:color="auto"/>
      </w:divBdr>
      <w:divsChild>
        <w:div w:id="1283342655">
          <w:marLeft w:val="1771"/>
          <w:marRight w:val="0"/>
          <w:marTop w:val="0"/>
          <w:marBottom w:val="0"/>
          <w:divBdr>
            <w:top w:val="none" w:sz="0" w:space="0" w:color="auto"/>
            <w:left w:val="none" w:sz="0" w:space="0" w:color="auto"/>
            <w:bottom w:val="none" w:sz="0" w:space="0" w:color="auto"/>
            <w:right w:val="none" w:sz="0" w:space="0" w:color="auto"/>
          </w:divBdr>
        </w:div>
      </w:divsChild>
    </w:div>
    <w:div w:id="822545610">
      <w:bodyDiv w:val="1"/>
      <w:marLeft w:val="0"/>
      <w:marRight w:val="0"/>
      <w:marTop w:val="0"/>
      <w:marBottom w:val="0"/>
      <w:divBdr>
        <w:top w:val="none" w:sz="0" w:space="0" w:color="auto"/>
        <w:left w:val="none" w:sz="0" w:space="0" w:color="auto"/>
        <w:bottom w:val="none" w:sz="0" w:space="0" w:color="auto"/>
        <w:right w:val="none" w:sz="0" w:space="0" w:color="auto"/>
      </w:divBdr>
      <w:divsChild>
        <w:div w:id="171336132">
          <w:marLeft w:val="1166"/>
          <w:marRight w:val="0"/>
          <w:marTop w:val="134"/>
          <w:marBottom w:val="0"/>
          <w:divBdr>
            <w:top w:val="none" w:sz="0" w:space="0" w:color="auto"/>
            <w:left w:val="none" w:sz="0" w:space="0" w:color="auto"/>
            <w:bottom w:val="none" w:sz="0" w:space="0" w:color="auto"/>
            <w:right w:val="none" w:sz="0" w:space="0" w:color="auto"/>
          </w:divBdr>
        </w:div>
      </w:divsChild>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971642434">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014503144">
      <w:bodyDiv w:val="1"/>
      <w:marLeft w:val="0"/>
      <w:marRight w:val="0"/>
      <w:marTop w:val="0"/>
      <w:marBottom w:val="0"/>
      <w:divBdr>
        <w:top w:val="none" w:sz="0" w:space="0" w:color="auto"/>
        <w:left w:val="none" w:sz="0" w:space="0" w:color="auto"/>
        <w:bottom w:val="none" w:sz="0" w:space="0" w:color="auto"/>
        <w:right w:val="none" w:sz="0" w:space="0" w:color="auto"/>
      </w:divBdr>
      <w:divsChild>
        <w:div w:id="604534230">
          <w:marLeft w:val="1166"/>
          <w:marRight w:val="0"/>
          <w:marTop w:val="134"/>
          <w:marBottom w:val="0"/>
          <w:divBdr>
            <w:top w:val="none" w:sz="0" w:space="0" w:color="auto"/>
            <w:left w:val="none" w:sz="0" w:space="0" w:color="auto"/>
            <w:bottom w:val="none" w:sz="0" w:space="0" w:color="auto"/>
            <w:right w:val="none" w:sz="0" w:space="0" w:color="auto"/>
          </w:divBdr>
        </w:div>
      </w:divsChild>
    </w:div>
    <w:div w:id="1030296723">
      <w:bodyDiv w:val="1"/>
      <w:marLeft w:val="0"/>
      <w:marRight w:val="0"/>
      <w:marTop w:val="0"/>
      <w:marBottom w:val="0"/>
      <w:divBdr>
        <w:top w:val="none" w:sz="0" w:space="0" w:color="auto"/>
        <w:left w:val="none" w:sz="0" w:space="0" w:color="auto"/>
        <w:bottom w:val="none" w:sz="0" w:space="0" w:color="auto"/>
        <w:right w:val="none" w:sz="0" w:space="0" w:color="auto"/>
      </w:divBdr>
      <w:divsChild>
        <w:div w:id="1913848900">
          <w:marLeft w:val="1166"/>
          <w:marRight w:val="0"/>
          <w:marTop w:val="134"/>
          <w:marBottom w:val="0"/>
          <w:divBdr>
            <w:top w:val="none" w:sz="0" w:space="0" w:color="auto"/>
            <w:left w:val="none" w:sz="0" w:space="0" w:color="auto"/>
            <w:bottom w:val="none" w:sz="0" w:space="0" w:color="auto"/>
            <w:right w:val="none" w:sz="0" w:space="0" w:color="auto"/>
          </w:divBdr>
        </w:div>
      </w:divsChild>
    </w:div>
    <w:div w:id="1041633980">
      <w:bodyDiv w:val="1"/>
      <w:marLeft w:val="0"/>
      <w:marRight w:val="0"/>
      <w:marTop w:val="0"/>
      <w:marBottom w:val="0"/>
      <w:divBdr>
        <w:top w:val="none" w:sz="0" w:space="0" w:color="auto"/>
        <w:left w:val="none" w:sz="0" w:space="0" w:color="auto"/>
        <w:bottom w:val="none" w:sz="0" w:space="0" w:color="auto"/>
        <w:right w:val="none" w:sz="0" w:space="0" w:color="auto"/>
      </w:divBdr>
      <w:divsChild>
        <w:div w:id="1476800561">
          <w:marLeft w:val="547"/>
          <w:marRight w:val="0"/>
          <w:marTop w:val="154"/>
          <w:marBottom w:val="0"/>
          <w:divBdr>
            <w:top w:val="none" w:sz="0" w:space="0" w:color="auto"/>
            <w:left w:val="none" w:sz="0" w:space="0" w:color="auto"/>
            <w:bottom w:val="none" w:sz="0" w:space="0" w:color="auto"/>
            <w:right w:val="none" w:sz="0" w:space="0" w:color="auto"/>
          </w:divBdr>
        </w:div>
        <w:div w:id="71242334">
          <w:marLeft w:val="547"/>
          <w:marRight w:val="0"/>
          <w:marTop w:val="154"/>
          <w:marBottom w:val="0"/>
          <w:divBdr>
            <w:top w:val="none" w:sz="0" w:space="0" w:color="auto"/>
            <w:left w:val="none" w:sz="0" w:space="0" w:color="auto"/>
            <w:bottom w:val="none" w:sz="0" w:space="0" w:color="auto"/>
            <w:right w:val="none" w:sz="0" w:space="0" w:color="auto"/>
          </w:divBdr>
        </w:div>
        <w:div w:id="485559268">
          <w:marLeft w:val="547"/>
          <w:marRight w:val="0"/>
          <w:marTop w:val="154"/>
          <w:marBottom w:val="0"/>
          <w:divBdr>
            <w:top w:val="none" w:sz="0" w:space="0" w:color="auto"/>
            <w:left w:val="none" w:sz="0" w:space="0" w:color="auto"/>
            <w:bottom w:val="none" w:sz="0" w:space="0" w:color="auto"/>
            <w:right w:val="none" w:sz="0" w:space="0" w:color="auto"/>
          </w:divBdr>
        </w:div>
      </w:divsChild>
    </w:div>
    <w:div w:id="1041858452">
      <w:bodyDiv w:val="1"/>
      <w:marLeft w:val="0"/>
      <w:marRight w:val="0"/>
      <w:marTop w:val="0"/>
      <w:marBottom w:val="0"/>
      <w:divBdr>
        <w:top w:val="none" w:sz="0" w:space="0" w:color="auto"/>
        <w:left w:val="none" w:sz="0" w:space="0" w:color="auto"/>
        <w:bottom w:val="none" w:sz="0" w:space="0" w:color="auto"/>
        <w:right w:val="none" w:sz="0" w:space="0" w:color="auto"/>
      </w:divBdr>
    </w:div>
    <w:div w:id="1054237679">
      <w:bodyDiv w:val="1"/>
      <w:marLeft w:val="0"/>
      <w:marRight w:val="0"/>
      <w:marTop w:val="0"/>
      <w:marBottom w:val="0"/>
      <w:divBdr>
        <w:top w:val="none" w:sz="0" w:space="0" w:color="auto"/>
        <w:left w:val="none" w:sz="0" w:space="0" w:color="auto"/>
        <w:bottom w:val="none" w:sz="0" w:space="0" w:color="auto"/>
        <w:right w:val="none" w:sz="0" w:space="0" w:color="auto"/>
      </w:divBdr>
    </w:div>
    <w:div w:id="1063216466">
      <w:bodyDiv w:val="1"/>
      <w:marLeft w:val="0"/>
      <w:marRight w:val="0"/>
      <w:marTop w:val="0"/>
      <w:marBottom w:val="0"/>
      <w:divBdr>
        <w:top w:val="none" w:sz="0" w:space="0" w:color="auto"/>
        <w:left w:val="none" w:sz="0" w:space="0" w:color="auto"/>
        <w:bottom w:val="none" w:sz="0" w:space="0" w:color="auto"/>
        <w:right w:val="none" w:sz="0" w:space="0" w:color="auto"/>
      </w:divBdr>
      <w:divsChild>
        <w:div w:id="1916429305">
          <w:marLeft w:val="547"/>
          <w:marRight w:val="0"/>
          <w:marTop w:val="240"/>
          <w:marBottom w:val="240"/>
          <w:divBdr>
            <w:top w:val="none" w:sz="0" w:space="0" w:color="auto"/>
            <w:left w:val="none" w:sz="0" w:space="0" w:color="auto"/>
            <w:bottom w:val="none" w:sz="0" w:space="0" w:color="auto"/>
            <w:right w:val="none" w:sz="0" w:space="0" w:color="auto"/>
          </w:divBdr>
        </w:div>
        <w:div w:id="65997254">
          <w:marLeft w:val="547"/>
          <w:marRight w:val="0"/>
          <w:marTop w:val="240"/>
          <w:marBottom w:val="240"/>
          <w:divBdr>
            <w:top w:val="none" w:sz="0" w:space="0" w:color="auto"/>
            <w:left w:val="none" w:sz="0" w:space="0" w:color="auto"/>
            <w:bottom w:val="none" w:sz="0" w:space="0" w:color="auto"/>
            <w:right w:val="none" w:sz="0" w:space="0" w:color="auto"/>
          </w:divBdr>
        </w:div>
        <w:div w:id="1106267540">
          <w:marLeft w:val="547"/>
          <w:marRight w:val="0"/>
          <w:marTop w:val="240"/>
          <w:marBottom w:val="240"/>
          <w:divBdr>
            <w:top w:val="none" w:sz="0" w:space="0" w:color="auto"/>
            <w:left w:val="none" w:sz="0" w:space="0" w:color="auto"/>
            <w:bottom w:val="none" w:sz="0" w:space="0" w:color="auto"/>
            <w:right w:val="none" w:sz="0" w:space="0" w:color="auto"/>
          </w:divBdr>
        </w:div>
        <w:div w:id="1816222014">
          <w:marLeft w:val="547"/>
          <w:marRight w:val="0"/>
          <w:marTop w:val="240"/>
          <w:marBottom w:val="240"/>
          <w:divBdr>
            <w:top w:val="none" w:sz="0" w:space="0" w:color="auto"/>
            <w:left w:val="none" w:sz="0" w:space="0" w:color="auto"/>
            <w:bottom w:val="none" w:sz="0" w:space="0" w:color="auto"/>
            <w:right w:val="none" w:sz="0" w:space="0" w:color="auto"/>
          </w:divBdr>
        </w:div>
        <w:div w:id="1204364782">
          <w:marLeft w:val="547"/>
          <w:marRight w:val="0"/>
          <w:marTop w:val="240"/>
          <w:marBottom w:val="240"/>
          <w:divBdr>
            <w:top w:val="none" w:sz="0" w:space="0" w:color="auto"/>
            <w:left w:val="none" w:sz="0" w:space="0" w:color="auto"/>
            <w:bottom w:val="none" w:sz="0" w:space="0" w:color="auto"/>
            <w:right w:val="none" w:sz="0" w:space="0" w:color="auto"/>
          </w:divBdr>
        </w:div>
        <w:div w:id="406879532">
          <w:marLeft w:val="547"/>
          <w:marRight w:val="0"/>
          <w:marTop w:val="240"/>
          <w:marBottom w:val="240"/>
          <w:divBdr>
            <w:top w:val="none" w:sz="0" w:space="0" w:color="auto"/>
            <w:left w:val="none" w:sz="0" w:space="0" w:color="auto"/>
            <w:bottom w:val="none" w:sz="0" w:space="0" w:color="auto"/>
            <w:right w:val="none" w:sz="0" w:space="0" w:color="auto"/>
          </w:divBdr>
        </w:div>
      </w:divsChild>
    </w:div>
    <w:div w:id="1110861342">
      <w:bodyDiv w:val="1"/>
      <w:marLeft w:val="0"/>
      <w:marRight w:val="0"/>
      <w:marTop w:val="0"/>
      <w:marBottom w:val="0"/>
      <w:divBdr>
        <w:top w:val="none" w:sz="0" w:space="0" w:color="auto"/>
        <w:left w:val="none" w:sz="0" w:space="0" w:color="auto"/>
        <w:bottom w:val="none" w:sz="0" w:space="0" w:color="auto"/>
        <w:right w:val="none" w:sz="0" w:space="0" w:color="auto"/>
      </w:divBdr>
      <w:divsChild>
        <w:div w:id="2010520162">
          <w:marLeft w:val="547"/>
          <w:marRight w:val="0"/>
          <w:marTop w:val="154"/>
          <w:marBottom w:val="0"/>
          <w:divBdr>
            <w:top w:val="none" w:sz="0" w:space="0" w:color="auto"/>
            <w:left w:val="none" w:sz="0" w:space="0" w:color="auto"/>
            <w:bottom w:val="none" w:sz="0" w:space="0" w:color="auto"/>
            <w:right w:val="none" w:sz="0" w:space="0" w:color="auto"/>
          </w:divBdr>
        </w:div>
      </w:divsChild>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03981448">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231304774">
      <w:bodyDiv w:val="1"/>
      <w:marLeft w:val="0"/>
      <w:marRight w:val="0"/>
      <w:marTop w:val="0"/>
      <w:marBottom w:val="0"/>
      <w:divBdr>
        <w:top w:val="none" w:sz="0" w:space="0" w:color="auto"/>
        <w:left w:val="none" w:sz="0" w:space="0" w:color="auto"/>
        <w:bottom w:val="none" w:sz="0" w:space="0" w:color="auto"/>
        <w:right w:val="none" w:sz="0" w:space="0" w:color="auto"/>
      </w:divBdr>
    </w:div>
    <w:div w:id="1281573072">
      <w:bodyDiv w:val="1"/>
      <w:marLeft w:val="0"/>
      <w:marRight w:val="0"/>
      <w:marTop w:val="0"/>
      <w:marBottom w:val="0"/>
      <w:divBdr>
        <w:top w:val="none" w:sz="0" w:space="0" w:color="auto"/>
        <w:left w:val="none" w:sz="0" w:space="0" w:color="auto"/>
        <w:bottom w:val="none" w:sz="0" w:space="0" w:color="auto"/>
        <w:right w:val="none" w:sz="0" w:space="0" w:color="auto"/>
      </w:divBdr>
      <w:divsChild>
        <w:div w:id="1409420964">
          <w:marLeft w:val="1166"/>
          <w:marRight w:val="0"/>
          <w:marTop w:val="240"/>
          <w:marBottom w:val="240"/>
          <w:divBdr>
            <w:top w:val="none" w:sz="0" w:space="0" w:color="auto"/>
            <w:left w:val="none" w:sz="0" w:space="0" w:color="auto"/>
            <w:bottom w:val="none" w:sz="0" w:space="0" w:color="auto"/>
            <w:right w:val="none" w:sz="0" w:space="0" w:color="auto"/>
          </w:divBdr>
        </w:div>
        <w:div w:id="759762403">
          <w:marLeft w:val="1166"/>
          <w:marRight w:val="0"/>
          <w:marTop w:val="240"/>
          <w:marBottom w:val="240"/>
          <w:divBdr>
            <w:top w:val="none" w:sz="0" w:space="0" w:color="auto"/>
            <w:left w:val="none" w:sz="0" w:space="0" w:color="auto"/>
            <w:bottom w:val="none" w:sz="0" w:space="0" w:color="auto"/>
            <w:right w:val="none" w:sz="0" w:space="0" w:color="auto"/>
          </w:divBdr>
        </w:div>
        <w:div w:id="869104377">
          <w:marLeft w:val="1166"/>
          <w:marRight w:val="0"/>
          <w:marTop w:val="240"/>
          <w:marBottom w:val="240"/>
          <w:divBdr>
            <w:top w:val="none" w:sz="0" w:space="0" w:color="auto"/>
            <w:left w:val="none" w:sz="0" w:space="0" w:color="auto"/>
            <w:bottom w:val="none" w:sz="0" w:space="0" w:color="auto"/>
            <w:right w:val="none" w:sz="0" w:space="0" w:color="auto"/>
          </w:divBdr>
        </w:div>
      </w:divsChild>
    </w:div>
    <w:div w:id="1381512033">
      <w:bodyDiv w:val="1"/>
      <w:marLeft w:val="0"/>
      <w:marRight w:val="0"/>
      <w:marTop w:val="0"/>
      <w:marBottom w:val="0"/>
      <w:divBdr>
        <w:top w:val="none" w:sz="0" w:space="0" w:color="auto"/>
        <w:left w:val="none" w:sz="0" w:space="0" w:color="auto"/>
        <w:bottom w:val="none" w:sz="0" w:space="0" w:color="auto"/>
        <w:right w:val="none" w:sz="0" w:space="0" w:color="auto"/>
      </w:divBdr>
      <w:divsChild>
        <w:div w:id="958755673">
          <w:marLeft w:val="1166"/>
          <w:marRight w:val="0"/>
          <w:marTop w:val="134"/>
          <w:marBottom w:val="0"/>
          <w:divBdr>
            <w:top w:val="none" w:sz="0" w:space="0" w:color="auto"/>
            <w:left w:val="none" w:sz="0" w:space="0" w:color="auto"/>
            <w:bottom w:val="none" w:sz="0" w:space="0" w:color="auto"/>
            <w:right w:val="none" w:sz="0" w:space="0" w:color="auto"/>
          </w:divBdr>
        </w:div>
      </w:divsChild>
    </w:div>
    <w:div w:id="1509952876">
      <w:bodyDiv w:val="1"/>
      <w:marLeft w:val="0"/>
      <w:marRight w:val="0"/>
      <w:marTop w:val="0"/>
      <w:marBottom w:val="0"/>
      <w:divBdr>
        <w:top w:val="none" w:sz="0" w:space="0" w:color="auto"/>
        <w:left w:val="none" w:sz="0" w:space="0" w:color="auto"/>
        <w:bottom w:val="none" w:sz="0" w:space="0" w:color="auto"/>
        <w:right w:val="none" w:sz="0" w:space="0" w:color="auto"/>
      </w:divBdr>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620182529">
      <w:bodyDiv w:val="1"/>
      <w:marLeft w:val="0"/>
      <w:marRight w:val="0"/>
      <w:marTop w:val="0"/>
      <w:marBottom w:val="0"/>
      <w:divBdr>
        <w:top w:val="none" w:sz="0" w:space="0" w:color="auto"/>
        <w:left w:val="none" w:sz="0" w:space="0" w:color="auto"/>
        <w:bottom w:val="none" w:sz="0" w:space="0" w:color="auto"/>
        <w:right w:val="none" w:sz="0" w:space="0" w:color="auto"/>
      </w:divBdr>
      <w:divsChild>
        <w:div w:id="244262973">
          <w:marLeft w:val="446"/>
          <w:marRight w:val="0"/>
          <w:marTop w:val="0"/>
          <w:marBottom w:val="0"/>
          <w:divBdr>
            <w:top w:val="none" w:sz="0" w:space="0" w:color="auto"/>
            <w:left w:val="none" w:sz="0" w:space="0" w:color="auto"/>
            <w:bottom w:val="none" w:sz="0" w:space="0" w:color="auto"/>
            <w:right w:val="none" w:sz="0" w:space="0" w:color="auto"/>
          </w:divBdr>
        </w:div>
        <w:div w:id="459610345">
          <w:marLeft w:val="1080"/>
          <w:marRight w:val="0"/>
          <w:marTop w:val="0"/>
          <w:marBottom w:val="0"/>
          <w:divBdr>
            <w:top w:val="none" w:sz="0" w:space="0" w:color="auto"/>
            <w:left w:val="none" w:sz="0" w:space="0" w:color="auto"/>
            <w:bottom w:val="none" w:sz="0" w:space="0" w:color="auto"/>
            <w:right w:val="none" w:sz="0" w:space="0" w:color="auto"/>
          </w:divBdr>
        </w:div>
        <w:div w:id="483474003">
          <w:marLeft w:val="1080"/>
          <w:marRight w:val="0"/>
          <w:marTop w:val="0"/>
          <w:marBottom w:val="160"/>
          <w:divBdr>
            <w:top w:val="none" w:sz="0" w:space="0" w:color="auto"/>
            <w:left w:val="none" w:sz="0" w:space="0" w:color="auto"/>
            <w:bottom w:val="none" w:sz="0" w:space="0" w:color="auto"/>
            <w:right w:val="none" w:sz="0" w:space="0" w:color="auto"/>
          </w:divBdr>
        </w:div>
        <w:div w:id="548416711">
          <w:marLeft w:val="1080"/>
          <w:marRight w:val="0"/>
          <w:marTop w:val="0"/>
          <w:marBottom w:val="160"/>
          <w:divBdr>
            <w:top w:val="none" w:sz="0" w:space="0" w:color="auto"/>
            <w:left w:val="none" w:sz="0" w:space="0" w:color="auto"/>
            <w:bottom w:val="none" w:sz="0" w:space="0" w:color="auto"/>
            <w:right w:val="none" w:sz="0" w:space="0" w:color="auto"/>
          </w:divBdr>
        </w:div>
        <w:div w:id="888883667">
          <w:marLeft w:val="274"/>
          <w:marRight w:val="0"/>
          <w:marTop w:val="0"/>
          <w:marBottom w:val="0"/>
          <w:divBdr>
            <w:top w:val="none" w:sz="0" w:space="0" w:color="auto"/>
            <w:left w:val="none" w:sz="0" w:space="0" w:color="auto"/>
            <w:bottom w:val="none" w:sz="0" w:space="0" w:color="auto"/>
            <w:right w:val="none" w:sz="0" w:space="0" w:color="auto"/>
          </w:divBdr>
        </w:div>
        <w:div w:id="600769398">
          <w:marLeft w:val="994"/>
          <w:marRight w:val="0"/>
          <w:marTop w:val="0"/>
          <w:marBottom w:val="0"/>
          <w:divBdr>
            <w:top w:val="none" w:sz="0" w:space="0" w:color="auto"/>
            <w:left w:val="none" w:sz="0" w:space="0" w:color="auto"/>
            <w:bottom w:val="none" w:sz="0" w:space="0" w:color="auto"/>
            <w:right w:val="none" w:sz="0" w:space="0" w:color="auto"/>
          </w:divBdr>
        </w:div>
        <w:div w:id="109862374">
          <w:marLeft w:val="274"/>
          <w:marRight w:val="0"/>
          <w:marTop w:val="0"/>
          <w:marBottom w:val="0"/>
          <w:divBdr>
            <w:top w:val="none" w:sz="0" w:space="0" w:color="auto"/>
            <w:left w:val="none" w:sz="0" w:space="0" w:color="auto"/>
            <w:bottom w:val="none" w:sz="0" w:space="0" w:color="auto"/>
            <w:right w:val="none" w:sz="0" w:space="0" w:color="auto"/>
          </w:divBdr>
        </w:div>
      </w:divsChild>
    </w:div>
    <w:div w:id="1622883320">
      <w:bodyDiv w:val="1"/>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547"/>
          <w:marRight w:val="0"/>
          <w:marTop w:val="154"/>
          <w:marBottom w:val="0"/>
          <w:divBdr>
            <w:top w:val="none" w:sz="0" w:space="0" w:color="auto"/>
            <w:left w:val="none" w:sz="0" w:space="0" w:color="auto"/>
            <w:bottom w:val="none" w:sz="0" w:space="0" w:color="auto"/>
            <w:right w:val="none" w:sz="0" w:space="0" w:color="auto"/>
          </w:divBdr>
        </w:div>
        <w:div w:id="271210532">
          <w:marLeft w:val="547"/>
          <w:marRight w:val="0"/>
          <w:marTop w:val="154"/>
          <w:marBottom w:val="0"/>
          <w:divBdr>
            <w:top w:val="none" w:sz="0" w:space="0" w:color="auto"/>
            <w:left w:val="none" w:sz="0" w:space="0" w:color="auto"/>
            <w:bottom w:val="none" w:sz="0" w:space="0" w:color="auto"/>
            <w:right w:val="none" w:sz="0" w:space="0" w:color="auto"/>
          </w:divBdr>
        </w:div>
        <w:div w:id="416098890">
          <w:marLeft w:val="547"/>
          <w:marRight w:val="0"/>
          <w:marTop w:val="154"/>
          <w:marBottom w:val="0"/>
          <w:divBdr>
            <w:top w:val="none" w:sz="0" w:space="0" w:color="auto"/>
            <w:left w:val="none" w:sz="0" w:space="0" w:color="auto"/>
            <w:bottom w:val="none" w:sz="0" w:space="0" w:color="auto"/>
            <w:right w:val="none" w:sz="0" w:space="0" w:color="auto"/>
          </w:divBdr>
        </w:div>
      </w:divsChild>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773747199">
      <w:bodyDiv w:val="1"/>
      <w:marLeft w:val="0"/>
      <w:marRight w:val="0"/>
      <w:marTop w:val="0"/>
      <w:marBottom w:val="0"/>
      <w:divBdr>
        <w:top w:val="none" w:sz="0" w:space="0" w:color="auto"/>
        <w:left w:val="none" w:sz="0" w:space="0" w:color="auto"/>
        <w:bottom w:val="none" w:sz="0" w:space="0" w:color="auto"/>
        <w:right w:val="none" w:sz="0" w:space="0" w:color="auto"/>
      </w:divBdr>
      <w:divsChild>
        <w:div w:id="239565568">
          <w:marLeft w:val="1166"/>
          <w:marRight w:val="0"/>
          <w:marTop w:val="0"/>
          <w:marBottom w:val="0"/>
          <w:divBdr>
            <w:top w:val="none" w:sz="0" w:space="0" w:color="auto"/>
            <w:left w:val="none" w:sz="0" w:space="0" w:color="auto"/>
            <w:bottom w:val="none" w:sz="0" w:space="0" w:color="auto"/>
            <w:right w:val="none" w:sz="0" w:space="0" w:color="auto"/>
          </w:divBdr>
        </w:div>
        <w:div w:id="1282029671">
          <w:marLeft w:val="1800"/>
          <w:marRight w:val="0"/>
          <w:marTop w:val="0"/>
          <w:marBottom w:val="0"/>
          <w:divBdr>
            <w:top w:val="none" w:sz="0" w:space="0" w:color="auto"/>
            <w:left w:val="none" w:sz="0" w:space="0" w:color="auto"/>
            <w:bottom w:val="none" w:sz="0" w:space="0" w:color="auto"/>
            <w:right w:val="none" w:sz="0" w:space="0" w:color="auto"/>
          </w:divBdr>
        </w:div>
        <w:div w:id="1996182141">
          <w:marLeft w:val="2520"/>
          <w:marRight w:val="0"/>
          <w:marTop w:val="0"/>
          <w:marBottom w:val="0"/>
          <w:divBdr>
            <w:top w:val="none" w:sz="0" w:space="0" w:color="auto"/>
            <w:left w:val="none" w:sz="0" w:space="0" w:color="auto"/>
            <w:bottom w:val="none" w:sz="0" w:space="0" w:color="auto"/>
            <w:right w:val="none" w:sz="0" w:space="0" w:color="auto"/>
          </w:divBdr>
        </w:div>
        <w:div w:id="1194071452">
          <w:marLeft w:val="2520"/>
          <w:marRight w:val="0"/>
          <w:marTop w:val="0"/>
          <w:marBottom w:val="0"/>
          <w:divBdr>
            <w:top w:val="none" w:sz="0" w:space="0" w:color="auto"/>
            <w:left w:val="none" w:sz="0" w:space="0" w:color="auto"/>
            <w:bottom w:val="none" w:sz="0" w:space="0" w:color="auto"/>
            <w:right w:val="none" w:sz="0" w:space="0" w:color="auto"/>
          </w:divBdr>
        </w:div>
        <w:div w:id="887231325">
          <w:marLeft w:val="2520"/>
          <w:marRight w:val="0"/>
          <w:marTop w:val="0"/>
          <w:marBottom w:val="0"/>
          <w:divBdr>
            <w:top w:val="none" w:sz="0" w:space="0" w:color="auto"/>
            <w:left w:val="none" w:sz="0" w:space="0" w:color="auto"/>
            <w:bottom w:val="none" w:sz="0" w:space="0" w:color="auto"/>
            <w:right w:val="none" w:sz="0" w:space="0" w:color="auto"/>
          </w:divBdr>
        </w:div>
      </w:divsChild>
    </w:div>
    <w:div w:id="1815488040">
      <w:bodyDiv w:val="1"/>
      <w:marLeft w:val="0"/>
      <w:marRight w:val="0"/>
      <w:marTop w:val="0"/>
      <w:marBottom w:val="0"/>
      <w:divBdr>
        <w:top w:val="none" w:sz="0" w:space="0" w:color="auto"/>
        <w:left w:val="none" w:sz="0" w:space="0" w:color="auto"/>
        <w:bottom w:val="none" w:sz="0" w:space="0" w:color="auto"/>
        <w:right w:val="none" w:sz="0" w:space="0" w:color="auto"/>
      </w:divBdr>
    </w:div>
    <w:div w:id="1883784703">
      <w:bodyDiv w:val="1"/>
      <w:marLeft w:val="0"/>
      <w:marRight w:val="0"/>
      <w:marTop w:val="0"/>
      <w:marBottom w:val="0"/>
      <w:divBdr>
        <w:top w:val="none" w:sz="0" w:space="0" w:color="auto"/>
        <w:left w:val="none" w:sz="0" w:space="0" w:color="auto"/>
        <w:bottom w:val="none" w:sz="0" w:space="0" w:color="auto"/>
        <w:right w:val="none" w:sz="0" w:space="0" w:color="auto"/>
      </w:divBdr>
      <w:divsChild>
        <w:div w:id="386027529">
          <w:marLeft w:val="547"/>
          <w:marRight w:val="0"/>
          <w:marTop w:val="154"/>
          <w:marBottom w:val="0"/>
          <w:divBdr>
            <w:top w:val="none" w:sz="0" w:space="0" w:color="auto"/>
            <w:left w:val="none" w:sz="0" w:space="0" w:color="auto"/>
            <w:bottom w:val="none" w:sz="0" w:space="0" w:color="auto"/>
            <w:right w:val="none" w:sz="0" w:space="0" w:color="auto"/>
          </w:divBdr>
        </w:div>
        <w:div w:id="2051104249">
          <w:marLeft w:val="547"/>
          <w:marRight w:val="0"/>
          <w:marTop w:val="154"/>
          <w:marBottom w:val="0"/>
          <w:divBdr>
            <w:top w:val="none" w:sz="0" w:space="0" w:color="auto"/>
            <w:left w:val="none" w:sz="0" w:space="0" w:color="auto"/>
            <w:bottom w:val="none" w:sz="0" w:space="0" w:color="auto"/>
            <w:right w:val="none" w:sz="0" w:space="0" w:color="auto"/>
          </w:divBdr>
        </w:div>
        <w:div w:id="1456942119">
          <w:marLeft w:val="547"/>
          <w:marRight w:val="0"/>
          <w:marTop w:val="154"/>
          <w:marBottom w:val="0"/>
          <w:divBdr>
            <w:top w:val="none" w:sz="0" w:space="0" w:color="auto"/>
            <w:left w:val="none" w:sz="0" w:space="0" w:color="auto"/>
            <w:bottom w:val="none" w:sz="0" w:space="0" w:color="auto"/>
            <w:right w:val="none" w:sz="0" w:space="0" w:color="auto"/>
          </w:divBdr>
        </w:div>
        <w:div w:id="1571691521">
          <w:marLeft w:val="547"/>
          <w:marRight w:val="0"/>
          <w:marTop w:val="154"/>
          <w:marBottom w:val="0"/>
          <w:divBdr>
            <w:top w:val="none" w:sz="0" w:space="0" w:color="auto"/>
            <w:left w:val="none" w:sz="0" w:space="0" w:color="auto"/>
            <w:bottom w:val="none" w:sz="0" w:space="0" w:color="auto"/>
            <w:right w:val="none" w:sz="0" w:space="0" w:color="auto"/>
          </w:divBdr>
        </w:div>
      </w:divsChild>
    </w:div>
    <w:div w:id="1979336085">
      <w:bodyDiv w:val="1"/>
      <w:marLeft w:val="0"/>
      <w:marRight w:val="0"/>
      <w:marTop w:val="0"/>
      <w:marBottom w:val="0"/>
      <w:divBdr>
        <w:top w:val="none" w:sz="0" w:space="0" w:color="auto"/>
        <w:left w:val="none" w:sz="0" w:space="0" w:color="auto"/>
        <w:bottom w:val="none" w:sz="0" w:space="0" w:color="auto"/>
        <w:right w:val="none" w:sz="0" w:space="0" w:color="auto"/>
      </w:divBdr>
      <w:divsChild>
        <w:div w:id="2143840346">
          <w:marLeft w:val="547"/>
          <w:marRight w:val="0"/>
          <w:marTop w:val="154"/>
          <w:marBottom w:val="0"/>
          <w:divBdr>
            <w:top w:val="none" w:sz="0" w:space="0" w:color="auto"/>
            <w:left w:val="none" w:sz="0" w:space="0" w:color="auto"/>
            <w:bottom w:val="none" w:sz="0" w:space="0" w:color="auto"/>
            <w:right w:val="none" w:sz="0" w:space="0" w:color="auto"/>
          </w:divBdr>
        </w:div>
        <w:div w:id="145628573">
          <w:marLeft w:val="547"/>
          <w:marRight w:val="0"/>
          <w:marTop w:val="154"/>
          <w:marBottom w:val="0"/>
          <w:divBdr>
            <w:top w:val="none" w:sz="0" w:space="0" w:color="auto"/>
            <w:left w:val="none" w:sz="0" w:space="0" w:color="auto"/>
            <w:bottom w:val="none" w:sz="0" w:space="0" w:color="auto"/>
            <w:right w:val="none" w:sz="0" w:space="0" w:color="auto"/>
          </w:divBdr>
        </w:div>
        <w:div w:id="680474852">
          <w:marLeft w:val="547"/>
          <w:marRight w:val="0"/>
          <w:marTop w:val="154"/>
          <w:marBottom w:val="0"/>
          <w:divBdr>
            <w:top w:val="none" w:sz="0" w:space="0" w:color="auto"/>
            <w:left w:val="none" w:sz="0" w:space="0" w:color="auto"/>
            <w:bottom w:val="none" w:sz="0" w:space="0" w:color="auto"/>
            <w:right w:val="none" w:sz="0" w:space="0" w:color="auto"/>
          </w:divBdr>
        </w:div>
        <w:div w:id="938636139">
          <w:marLeft w:val="547"/>
          <w:marRight w:val="0"/>
          <w:marTop w:val="154"/>
          <w:marBottom w:val="0"/>
          <w:divBdr>
            <w:top w:val="none" w:sz="0" w:space="0" w:color="auto"/>
            <w:left w:val="none" w:sz="0" w:space="0" w:color="auto"/>
            <w:bottom w:val="none" w:sz="0" w:space="0" w:color="auto"/>
            <w:right w:val="none" w:sz="0" w:space="0" w:color="auto"/>
          </w:divBdr>
        </w:div>
        <w:div w:id="1657801014">
          <w:marLeft w:val="547"/>
          <w:marRight w:val="0"/>
          <w:marTop w:val="154"/>
          <w:marBottom w:val="0"/>
          <w:divBdr>
            <w:top w:val="none" w:sz="0" w:space="0" w:color="auto"/>
            <w:left w:val="none" w:sz="0" w:space="0" w:color="auto"/>
            <w:bottom w:val="none" w:sz="0" w:space="0" w:color="auto"/>
            <w:right w:val="none" w:sz="0" w:space="0" w:color="auto"/>
          </w:divBdr>
        </w:div>
        <w:div w:id="1985885026">
          <w:marLeft w:val="547"/>
          <w:marRight w:val="0"/>
          <w:marTop w:val="154"/>
          <w:marBottom w:val="0"/>
          <w:divBdr>
            <w:top w:val="none" w:sz="0" w:space="0" w:color="auto"/>
            <w:left w:val="none" w:sz="0" w:space="0" w:color="auto"/>
            <w:bottom w:val="none" w:sz="0" w:space="0" w:color="auto"/>
            <w:right w:val="none" w:sz="0" w:space="0" w:color="auto"/>
          </w:divBdr>
        </w:div>
        <w:div w:id="1981113254">
          <w:marLeft w:val="547"/>
          <w:marRight w:val="0"/>
          <w:marTop w:val="154"/>
          <w:marBottom w:val="0"/>
          <w:divBdr>
            <w:top w:val="none" w:sz="0" w:space="0" w:color="auto"/>
            <w:left w:val="none" w:sz="0" w:space="0" w:color="auto"/>
            <w:bottom w:val="none" w:sz="0" w:space="0" w:color="auto"/>
            <w:right w:val="none" w:sz="0" w:space="0" w:color="auto"/>
          </w:divBdr>
        </w:div>
      </w:divsChild>
    </w:div>
    <w:div w:id="2023624378">
      <w:bodyDiv w:val="1"/>
      <w:marLeft w:val="0"/>
      <w:marRight w:val="0"/>
      <w:marTop w:val="0"/>
      <w:marBottom w:val="0"/>
      <w:divBdr>
        <w:top w:val="none" w:sz="0" w:space="0" w:color="auto"/>
        <w:left w:val="none" w:sz="0" w:space="0" w:color="auto"/>
        <w:bottom w:val="none" w:sz="0" w:space="0" w:color="auto"/>
        <w:right w:val="none" w:sz="0" w:space="0" w:color="auto"/>
      </w:divBdr>
      <w:divsChild>
        <w:div w:id="1481532564">
          <w:marLeft w:val="547"/>
          <w:marRight w:val="0"/>
          <w:marTop w:val="240"/>
          <w:marBottom w:val="240"/>
          <w:divBdr>
            <w:top w:val="none" w:sz="0" w:space="0" w:color="auto"/>
            <w:left w:val="none" w:sz="0" w:space="0" w:color="auto"/>
            <w:bottom w:val="none" w:sz="0" w:space="0" w:color="auto"/>
            <w:right w:val="none" w:sz="0" w:space="0" w:color="auto"/>
          </w:divBdr>
        </w:div>
        <w:div w:id="1508590428">
          <w:marLeft w:val="547"/>
          <w:marRight w:val="0"/>
          <w:marTop w:val="240"/>
          <w:marBottom w:val="240"/>
          <w:divBdr>
            <w:top w:val="none" w:sz="0" w:space="0" w:color="auto"/>
            <w:left w:val="none" w:sz="0" w:space="0" w:color="auto"/>
            <w:bottom w:val="none" w:sz="0" w:space="0" w:color="auto"/>
            <w:right w:val="none" w:sz="0" w:space="0" w:color="auto"/>
          </w:divBdr>
        </w:div>
        <w:div w:id="1272054103">
          <w:marLeft w:val="547"/>
          <w:marRight w:val="0"/>
          <w:marTop w:val="240"/>
          <w:marBottom w:val="240"/>
          <w:divBdr>
            <w:top w:val="none" w:sz="0" w:space="0" w:color="auto"/>
            <w:left w:val="none" w:sz="0" w:space="0" w:color="auto"/>
            <w:bottom w:val="none" w:sz="0" w:space="0" w:color="auto"/>
            <w:right w:val="none" w:sz="0" w:space="0" w:color="auto"/>
          </w:divBdr>
        </w:div>
        <w:div w:id="1250701281">
          <w:marLeft w:val="547"/>
          <w:marRight w:val="0"/>
          <w:marTop w:val="240"/>
          <w:marBottom w:val="240"/>
          <w:divBdr>
            <w:top w:val="none" w:sz="0" w:space="0" w:color="auto"/>
            <w:left w:val="none" w:sz="0" w:space="0" w:color="auto"/>
            <w:bottom w:val="none" w:sz="0" w:space="0" w:color="auto"/>
            <w:right w:val="none" w:sz="0" w:space="0" w:color="auto"/>
          </w:divBdr>
        </w:div>
        <w:div w:id="1762488848">
          <w:marLeft w:val="547"/>
          <w:marRight w:val="0"/>
          <w:marTop w:val="240"/>
          <w:marBottom w:val="240"/>
          <w:divBdr>
            <w:top w:val="none" w:sz="0" w:space="0" w:color="auto"/>
            <w:left w:val="none" w:sz="0" w:space="0" w:color="auto"/>
            <w:bottom w:val="none" w:sz="0" w:space="0" w:color="auto"/>
            <w:right w:val="none" w:sz="0" w:space="0" w:color="auto"/>
          </w:divBdr>
        </w:div>
        <w:div w:id="1576159464">
          <w:marLeft w:val="547"/>
          <w:marRight w:val="0"/>
          <w:marTop w:val="240"/>
          <w:marBottom w:val="240"/>
          <w:divBdr>
            <w:top w:val="none" w:sz="0" w:space="0" w:color="auto"/>
            <w:left w:val="none" w:sz="0" w:space="0" w:color="auto"/>
            <w:bottom w:val="none" w:sz="0" w:space="0" w:color="auto"/>
            <w:right w:val="none" w:sz="0" w:space="0" w:color="auto"/>
          </w:divBdr>
        </w:div>
      </w:divsChild>
    </w:div>
    <w:div w:id="2059236690">
      <w:bodyDiv w:val="1"/>
      <w:marLeft w:val="0"/>
      <w:marRight w:val="0"/>
      <w:marTop w:val="0"/>
      <w:marBottom w:val="0"/>
      <w:divBdr>
        <w:top w:val="none" w:sz="0" w:space="0" w:color="auto"/>
        <w:left w:val="none" w:sz="0" w:space="0" w:color="auto"/>
        <w:bottom w:val="none" w:sz="0" w:space="0" w:color="auto"/>
        <w:right w:val="none" w:sz="0" w:space="0" w:color="auto"/>
      </w:divBdr>
      <w:divsChild>
        <w:div w:id="72819342">
          <w:marLeft w:val="547"/>
          <w:marRight w:val="0"/>
          <w:marTop w:val="154"/>
          <w:marBottom w:val="0"/>
          <w:divBdr>
            <w:top w:val="none" w:sz="0" w:space="0" w:color="auto"/>
            <w:left w:val="none" w:sz="0" w:space="0" w:color="auto"/>
            <w:bottom w:val="none" w:sz="0" w:space="0" w:color="auto"/>
            <w:right w:val="none" w:sz="0" w:space="0" w:color="auto"/>
          </w:divBdr>
        </w:div>
        <w:div w:id="1754233578">
          <w:marLeft w:val="547"/>
          <w:marRight w:val="0"/>
          <w:marTop w:val="154"/>
          <w:marBottom w:val="0"/>
          <w:divBdr>
            <w:top w:val="none" w:sz="0" w:space="0" w:color="auto"/>
            <w:left w:val="none" w:sz="0" w:space="0" w:color="auto"/>
            <w:bottom w:val="none" w:sz="0" w:space="0" w:color="auto"/>
            <w:right w:val="none" w:sz="0" w:space="0" w:color="auto"/>
          </w:divBdr>
        </w:div>
        <w:div w:id="1114595518">
          <w:marLeft w:val="547"/>
          <w:marRight w:val="0"/>
          <w:marTop w:val="154"/>
          <w:marBottom w:val="0"/>
          <w:divBdr>
            <w:top w:val="none" w:sz="0" w:space="0" w:color="auto"/>
            <w:left w:val="none" w:sz="0" w:space="0" w:color="auto"/>
            <w:bottom w:val="none" w:sz="0" w:space="0" w:color="auto"/>
            <w:right w:val="none" w:sz="0" w:space="0" w:color="auto"/>
          </w:divBdr>
        </w:div>
      </w:divsChild>
    </w:div>
    <w:div w:id="2063359999">
      <w:bodyDiv w:val="1"/>
      <w:marLeft w:val="0"/>
      <w:marRight w:val="0"/>
      <w:marTop w:val="0"/>
      <w:marBottom w:val="0"/>
      <w:divBdr>
        <w:top w:val="none" w:sz="0" w:space="0" w:color="auto"/>
        <w:left w:val="none" w:sz="0" w:space="0" w:color="auto"/>
        <w:bottom w:val="none" w:sz="0" w:space="0" w:color="auto"/>
        <w:right w:val="none" w:sz="0" w:space="0" w:color="auto"/>
      </w:divBdr>
      <w:divsChild>
        <w:div w:id="206187776">
          <w:marLeft w:val="547"/>
          <w:marRight w:val="0"/>
          <w:marTop w:val="154"/>
          <w:marBottom w:val="0"/>
          <w:divBdr>
            <w:top w:val="none" w:sz="0" w:space="0" w:color="auto"/>
            <w:left w:val="none" w:sz="0" w:space="0" w:color="auto"/>
            <w:bottom w:val="none" w:sz="0" w:space="0" w:color="auto"/>
            <w:right w:val="none" w:sz="0" w:space="0" w:color="auto"/>
          </w:divBdr>
        </w:div>
        <w:div w:id="2073237855">
          <w:marLeft w:val="1166"/>
          <w:marRight w:val="0"/>
          <w:marTop w:val="134"/>
          <w:marBottom w:val="0"/>
          <w:divBdr>
            <w:top w:val="none" w:sz="0" w:space="0" w:color="auto"/>
            <w:left w:val="none" w:sz="0" w:space="0" w:color="auto"/>
            <w:bottom w:val="none" w:sz="0" w:space="0" w:color="auto"/>
            <w:right w:val="none" w:sz="0" w:space="0" w:color="auto"/>
          </w:divBdr>
        </w:div>
        <w:div w:id="342976069">
          <w:marLeft w:val="1166"/>
          <w:marRight w:val="0"/>
          <w:marTop w:val="134"/>
          <w:marBottom w:val="0"/>
          <w:divBdr>
            <w:top w:val="none" w:sz="0" w:space="0" w:color="auto"/>
            <w:left w:val="none" w:sz="0" w:space="0" w:color="auto"/>
            <w:bottom w:val="none" w:sz="0" w:space="0" w:color="auto"/>
            <w:right w:val="none" w:sz="0" w:space="0" w:color="auto"/>
          </w:divBdr>
        </w:div>
      </w:divsChild>
    </w:div>
    <w:div w:id="2072385094">
      <w:bodyDiv w:val="1"/>
      <w:marLeft w:val="0"/>
      <w:marRight w:val="0"/>
      <w:marTop w:val="0"/>
      <w:marBottom w:val="0"/>
      <w:divBdr>
        <w:top w:val="none" w:sz="0" w:space="0" w:color="auto"/>
        <w:left w:val="none" w:sz="0" w:space="0" w:color="auto"/>
        <w:bottom w:val="none" w:sz="0" w:space="0" w:color="auto"/>
        <w:right w:val="none" w:sz="0" w:space="0" w:color="auto"/>
      </w:divBdr>
      <w:divsChild>
        <w:div w:id="1002004923">
          <w:marLeft w:val="547"/>
          <w:marRight w:val="0"/>
          <w:marTop w:val="154"/>
          <w:marBottom w:val="0"/>
          <w:divBdr>
            <w:top w:val="none" w:sz="0" w:space="0" w:color="auto"/>
            <w:left w:val="none" w:sz="0" w:space="0" w:color="auto"/>
            <w:bottom w:val="none" w:sz="0" w:space="0" w:color="auto"/>
            <w:right w:val="none" w:sz="0" w:space="0" w:color="auto"/>
          </w:divBdr>
        </w:div>
        <w:div w:id="1015884110">
          <w:marLeft w:val="547"/>
          <w:marRight w:val="0"/>
          <w:marTop w:val="154"/>
          <w:marBottom w:val="0"/>
          <w:divBdr>
            <w:top w:val="none" w:sz="0" w:space="0" w:color="auto"/>
            <w:left w:val="none" w:sz="0" w:space="0" w:color="auto"/>
            <w:bottom w:val="none" w:sz="0" w:space="0" w:color="auto"/>
            <w:right w:val="none" w:sz="0" w:space="0" w:color="auto"/>
          </w:divBdr>
        </w:div>
        <w:div w:id="511993120">
          <w:marLeft w:val="547"/>
          <w:marRight w:val="0"/>
          <w:marTop w:val="154"/>
          <w:marBottom w:val="0"/>
          <w:divBdr>
            <w:top w:val="none" w:sz="0" w:space="0" w:color="auto"/>
            <w:left w:val="none" w:sz="0" w:space="0" w:color="auto"/>
            <w:bottom w:val="none" w:sz="0" w:space="0" w:color="auto"/>
            <w:right w:val="none" w:sz="0" w:space="0" w:color="auto"/>
          </w:divBdr>
        </w:div>
        <w:div w:id="1265646598">
          <w:marLeft w:val="547"/>
          <w:marRight w:val="0"/>
          <w:marTop w:val="154"/>
          <w:marBottom w:val="0"/>
          <w:divBdr>
            <w:top w:val="none" w:sz="0" w:space="0" w:color="auto"/>
            <w:left w:val="none" w:sz="0" w:space="0" w:color="auto"/>
            <w:bottom w:val="none" w:sz="0" w:space="0" w:color="auto"/>
            <w:right w:val="none" w:sz="0" w:space="0" w:color="auto"/>
          </w:divBdr>
        </w:div>
        <w:div w:id="385885003">
          <w:marLeft w:val="547"/>
          <w:marRight w:val="0"/>
          <w:marTop w:val="154"/>
          <w:marBottom w:val="0"/>
          <w:divBdr>
            <w:top w:val="none" w:sz="0" w:space="0" w:color="auto"/>
            <w:left w:val="none" w:sz="0" w:space="0" w:color="auto"/>
            <w:bottom w:val="none" w:sz="0" w:space="0" w:color="auto"/>
            <w:right w:val="none" w:sz="0" w:space="0" w:color="auto"/>
          </w:divBdr>
        </w:div>
        <w:div w:id="1398672197">
          <w:marLeft w:val="547"/>
          <w:marRight w:val="0"/>
          <w:marTop w:val="154"/>
          <w:marBottom w:val="0"/>
          <w:divBdr>
            <w:top w:val="none" w:sz="0" w:space="0" w:color="auto"/>
            <w:left w:val="none" w:sz="0" w:space="0" w:color="auto"/>
            <w:bottom w:val="none" w:sz="0" w:space="0" w:color="auto"/>
            <w:right w:val="none" w:sz="0" w:space="0" w:color="auto"/>
          </w:divBdr>
        </w:div>
        <w:div w:id="1511214749">
          <w:marLeft w:val="547"/>
          <w:marRight w:val="0"/>
          <w:marTop w:val="154"/>
          <w:marBottom w:val="0"/>
          <w:divBdr>
            <w:top w:val="none" w:sz="0" w:space="0" w:color="auto"/>
            <w:left w:val="none" w:sz="0" w:space="0" w:color="auto"/>
            <w:bottom w:val="none" w:sz="0" w:space="0" w:color="auto"/>
            <w:right w:val="none" w:sz="0" w:space="0" w:color="auto"/>
          </w:divBdr>
        </w:div>
      </w:divsChild>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endParkandRecreationDistri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6824</TotalTime>
  <Pages>6</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Reed</dc:creator>
  <cp:lastModifiedBy>Sheila Reed</cp:lastModifiedBy>
  <cp:revision>14</cp:revision>
  <cp:lastPrinted>2020-12-30T20:08:00Z</cp:lastPrinted>
  <dcterms:created xsi:type="dcterms:W3CDTF">2020-12-02T00:44:00Z</dcterms:created>
  <dcterms:modified xsi:type="dcterms:W3CDTF">2021-01-06T04:06:00Z</dcterms:modified>
</cp:coreProperties>
</file>