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2DBF" w14:textId="77777777" w:rsidR="00F8451D" w:rsidRDefault="00F8451D" w:rsidP="00F8451D">
      <w:pPr>
        <w:rPr>
          <w:b/>
          <w:bCs/>
          <w:sz w:val="28"/>
          <w:szCs w:val="28"/>
        </w:rPr>
      </w:pPr>
    </w:p>
    <w:p w14:paraId="7B7DBDEB" w14:textId="77777777" w:rsidR="00F8451D" w:rsidRDefault="00F8451D" w:rsidP="00F8451D">
      <w:pPr>
        <w:spacing w:after="0"/>
        <w:ind w:firstLine="360"/>
        <w:rPr>
          <w:rFonts w:ascii="Calibri" w:hAnsi="Calibri" w:cs="Latha"/>
          <w:b/>
          <w:sz w:val="40"/>
          <w:szCs w:val="40"/>
        </w:rPr>
      </w:pPr>
      <w:r w:rsidRPr="004E5F1C">
        <w:rPr>
          <w:rFonts w:ascii="Calibri" w:hAnsi="Calibri" w:cs="Latha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60469D4" wp14:editId="625CBBB0">
            <wp:simplePos x="0" y="0"/>
            <wp:positionH relativeFrom="margin">
              <wp:posOffset>-285750</wp:posOffset>
            </wp:positionH>
            <wp:positionV relativeFrom="margin">
              <wp:posOffset>-266700</wp:posOffset>
            </wp:positionV>
            <wp:extent cx="1247775" cy="1117600"/>
            <wp:effectExtent l="0" t="0" r="9525" b="6350"/>
            <wp:wrapSquare wrapText="bothSides"/>
            <wp:docPr id="1" name="Picture 1" descr="BPRD logo color vertical 600x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RD logo color vertical 600x5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5F1C">
        <w:rPr>
          <w:rFonts w:ascii="Calibri" w:hAnsi="Calibri" w:cs="Latha"/>
          <w:b/>
          <w:sz w:val="40"/>
          <w:szCs w:val="40"/>
        </w:rPr>
        <w:t xml:space="preserve">Board </w:t>
      </w:r>
      <w:r>
        <w:rPr>
          <w:rFonts w:ascii="Calibri" w:hAnsi="Calibri" w:cs="Latha"/>
          <w:b/>
          <w:sz w:val="40"/>
          <w:szCs w:val="40"/>
        </w:rPr>
        <w:t xml:space="preserve">Meeting Summary </w:t>
      </w:r>
    </w:p>
    <w:p w14:paraId="21EBE6CB" w14:textId="68C41847" w:rsidR="00F8451D" w:rsidRPr="00157AB9" w:rsidRDefault="00544167" w:rsidP="00F8451D">
      <w:pPr>
        <w:spacing w:after="0"/>
        <w:ind w:firstLine="360"/>
        <w:rPr>
          <w:rFonts w:ascii="Calibri" w:hAnsi="Calibri" w:cs="Latha"/>
          <w:b/>
          <w:sz w:val="40"/>
          <w:szCs w:val="40"/>
        </w:rPr>
      </w:pPr>
      <w:r>
        <w:rPr>
          <w:rFonts w:ascii="Calibri" w:hAnsi="Calibri" w:cs="Latha"/>
          <w:bCs/>
          <w:sz w:val="32"/>
          <w:szCs w:val="32"/>
        </w:rPr>
        <w:t>June 2</w:t>
      </w:r>
      <w:r w:rsidR="00F8451D">
        <w:rPr>
          <w:rFonts w:ascii="Calibri" w:hAnsi="Calibri" w:cs="Latha"/>
          <w:bCs/>
          <w:sz w:val="32"/>
          <w:szCs w:val="32"/>
        </w:rPr>
        <w:t>, 2026</w:t>
      </w:r>
    </w:p>
    <w:p w14:paraId="7201CE7D" w14:textId="77777777" w:rsidR="00F8451D" w:rsidRPr="00FA6162" w:rsidRDefault="00F8451D" w:rsidP="00F8451D">
      <w:pPr>
        <w:rPr>
          <w:b/>
          <w:bCs/>
        </w:rPr>
      </w:pPr>
      <w:r>
        <w:rPr>
          <w:b/>
          <w:iCs/>
          <w:spacing w:val="-2"/>
        </w:rPr>
        <w:t xml:space="preserve">       </w:t>
      </w:r>
      <w:r w:rsidRPr="00230ADE">
        <w:rPr>
          <w:b/>
          <w:iCs/>
          <w:spacing w:val="-2"/>
        </w:rPr>
        <w:t>District Office Building</w:t>
      </w:r>
      <w:r>
        <w:rPr>
          <w:b/>
          <w:iCs/>
          <w:spacing w:val="-2"/>
        </w:rPr>
        <w:t xml:space="preserve"> | </w:t>
      </w:r>
      <w:r w:rsidRPr="00230ADE">
        <w:rPr>
          <w:b/>
          <w:iCs/>
          <w:spacing w:val="-2"/>
        </w:rPr>
        <w:t>799 SW Columbia</w:t>
      </w:r>
      <w:r>
        <w:rPr>
          <w:b/>
          <w:iCs/>
          <w:spacing w:val="-2"/>
        </w:rPr>
        <w:t xml:space="preserve"> | </w:t>
      </w:r>
      <w:r w:rsidRPr="00230ADE">
        <w:rPr>
          <w:b/>
          <w:iCs/>
          <w:spacing w:val="-2"/>
        </w:rPr>
        <w:t>Bend, Oregon</w:t>
      </w:r>
      <w:r w:rsidRPr="005E32F6">
        <w:rPr>
          <w:b/>
          <w:bCs/>
        </w:rPr>
        <w:t xml:space="preserve"> </w:t>
      </w:r>
    </w:p>
    <w:p w14:paraId="4A5B7BF5" w14:textId="77777777" w:rsidR="00F8451D" w:rsidRPr="0069262A" w:rsidRDefault="00F8451D" w:rsidP="00F8451D">
      <w:pPr>
        <w:ind w:right="360"/>
        <w:rPr>
          <w:rFonts w:cstheme="minorHAnsi"/>
        </w:rPr>
      </w:pP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  <w:r w:rsidRPr="00CA0037">
        <w:rPr>
          <w:rFonts w:cstheme="minorHAnsi"/>
        </w:rPr>
        <w:tab/>
      </w:r>
      <w:r w:rsidRPr="00CA0037">
        <w:rPr>
          <w:rFonts w:cstheme="minorHAnsi"/>
        </w:rPr>
        <w:sym w:font="Wingdings" w:char="0077"/>
      </w:r>
    </w:p>
    <w:p w14:paraId="32AF4B3C" w14:textId="77777777" w:rsidR="00F8451D" w:rsidRPr="00056FA3" w:rsidRDefault="00F8451D" w:rsidP="00F8451D">
      <w:pPr>
        <w:spacing w:after="0"/>
        <w:rPr>
          <w:rFonts w:ascii="Calibri" w:hAnsi="Calibri" w:cs="Calibri"/>
          <w:b/>
          <w:u w:val="single"/>
        </w:rPr>
      </w:pPr>
      <w:r w:rsidRPr="00056FA3">
        <w:rPr>
          <w:rFonts w:ascii="Calibri" w:hAnsi="Calibri" w:cs="Calibri"/>
          <w:b/>
          <w:u w:val="single"/>
        </w:rPr>
        <w:t>BOARD PRESENT</w:t>
      </w:r>
    </w:p>
    <w:p w14:paraId="578704D9" w14:textId="0264FE65" w:rsidR="00F8451D" w:rsidRPr="00056FA3" w:rsidRDefault="00F8451D" w:rsidP="00F8451D">
      <w:pPr>
        <w:spacing w:after="0"/>
        <w:rPr>
          <w:rFonts w:ascii="Calibri" w:hAnsi="Calibri" w:cs="Calibri"/>
          <w:bCs/>
        </w:rPr>
      </w:pPr>
      <w:r w:rsidRPr="00056FA3">
        <w:rPr>
          <w:rFonts w:ascii="Calibri" w:hAnsi="Calibri" w:cs="Calibri"/>
          <w:bCs/>
        </w:rPr>
        <w:t>Cary Schneider</w:t>
      </w:r>
      <w:r>
        <w:rPr>
          <w:rFonts w:ascii="Calibri" w:hAnsi="Calibri" w:cs="Calibri"/>
          <w:bCs/>
        </w:rPr>
        <w:tab/>
        <w:t>Nathan Hovekamp</w:t>
      </w:r>
    </w:p>
    <w:p w14:paraId="71D1D9A3" w14:textId="77801BF0" w:rsidR="00F8451D" w:rsidRDefault="00F8451D" w:rsidP="00F8451D">
      <w:pPr>
        <w:spacing w:after="0"/>
        <w:rPr>
          <w:rFonts w:ascii="Calibri" w:hAnsi="Calibri" w:cs="Calibri"/>
          <w:bCs/>
        </w:rPr>
      </w:pPr>
      <w:r w:rsidRPr="00056FA3">
        <w:rPr>
          <w:rFonts w:ascii="Calibri" w:hAnsi="Calibri" w:cs="Calibri"/>
          <w:bCs/>
        </w:rPr>
        <w:t>Donna Owens</w:t>
      </w:r>
      <w:r>
        <w:rPr>
          <w:rFonts w:ascii="Calibri" w:hAnsi="Calibri" w:cs="Calibri"/>
          <w:bCs/>
        </w:rPr>
        <w:tab/>
      </w:r>
    </w:p>
    <w:p w14:paraId="1A973622" w14:textId="0D8AEBD3" w:rsidR="00F8451D" w:rsidRPr="00056FA3" w:rsidRDefault="00544167" w:rsidP="00F8451D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Jodi</w:t>
      </w:r>
      <w:r w:rsidR="0034648D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 xml:space="preserve"> Schiffman</w:t>
      </w:r>
    </w:p>
    <w:p w14:paraId="09C1EDF0" w14:textId="7D99AF5D" w:rsidR="00E47B7B" w:rsidRPr="00F01175" w:rsidRDefault="00115A43" w:rsidP="00E47B7B">
      <w:pPr>
        <w:rPr>
          <w:sz w:val="28"/>
          <w:szCs w:val="28"/>
        </w:rPr>
      </w:pPr>
      <w:r w:rsidRPr="00F01175">
        <w:rPr>
          <w:b/>
          <w:bCs/>
          <w:sz w:val="28"/>
          <w:szCs w:val="28"/>
        </w:rPr>
        <w:t>Summary of June 2 b</w:t>
      </w:r>
      <w:r w:rsidR="00E47B7B" w:rsidRPr="00F01175">
        <w:rPr>
          <w:b/>
          <w:bCs/>
          <w:sz w:val="28"/>
          <w:szCs w:val="28"/>
        </w:rPr>
        <w:t xml:space="preserve">oard </w:t>
      </w:r>
      <w:r w:rsidRPr="00F01175">
        <w:rPr>
          <w:b/>
          <w:bCs/>
          <w:sz w:val="28"/>
          <w:szCs w:val="28"/>
        </w:rPr>
        <w:t>m</w:t>
      </w:r>
      <w:r w:rsidR="00E47B7B" w:rsidRPr="00F01175">
        <w:rPr>
          <w:b/>
          <w:bCs/>
          <w:sz w:val="28"/>
          <w:szCs w:val="28"/>
        </w:rPr>
        <w:t xml:space="preserve">eeting </w:t>
      </w:r>
    </w:p>
    <w:p w14:paraId="6FD1BC18" w14:textId="45037F6B" w:rsidR="00E47B7B" w:rsidRPr="00E47B7B" w:rsidRDefault="00E47B7B" w:rsidP="00E47B7B">
      <w:r w:rsidRPr="00E47B7B">
        <w:t xml:space="preserve">The June 2 meeting of the Bend Park &amp; Recreation District Board of Directors </w:t>
      </w:r>
      <w:r w:rsidR="00E144B2">
        <w:t xml:space="preserve">was a full business session, including budget approval, </w:t>
      </w:r>
      <w:r w:rsidR="009B3C34">
        <w:t xml:space="preserve">naming a new facility, </w:t>
      </w:r>
      <w:r w:rsidR="004D06C6">
        <w:t xml:space="preserve">and the executive director’s evaluation among other topics. </w:t>
      </w:r>
      <w:r w:rsidR="00A31B42">
        <w:t xml:space="preserve">A </w:t>
      </w:r>
      <w:hyperlink r:id="rId6" w:history="1">
        <w:r w:rsidR="00A31B42" w:rsidRPr="002A5CDE">
          <w:rPr>
            <w:rStyle w:val="Hyperlink"/>
          </w:rPr>
          <w:t>video recording</w:t>
        </w:r>
      </w:hyperlink>
      <w:r w:rsidR="00A31B42">
        <w:t xml:space="preserve"> is available. </w:t>
      </w:r>
    </w:p>
    <w:p w14:paraId="5C29CF7D" w14:textId="6B070F13" w:rsidR="00E47B7B" w:rsidRPr="00E47B7B" w:rsidRDefault="00052C62" w:rsidP="00E47B7B">
      <w:pPr>
        <w:rPr>
          <w:b/>
          <w:bCs/>
        </w:rPr>
      </w:pPr>
      <w:r>
        <w:rPr>
          <w:b/>
          <w:bCs/>
        </w:rPr>
        <w:t xml:space="preserve">Name selected for new </w:t>
      </w:r>
      <w:r w:rsidR="00622C67">
        <w:rPr>
          <w:b/>
          <w:bCs/>
        </w:rPr>
        <w:t>facility</w:t>
      </w:r>
    </w:p>
    <w:p w14:paraId="4B09E878" w14:textId="651FBF2B" w:rsidR="00E47B7B" w:rsidRDefault="00E47B7B" w:rsidP="00E47B7B">
      <w:r w:rsidRPr="00E47B7B">
        <w:t xml:space="preserve">The board </w:t>
      </w:r>
      <w:r w:rsidR="00622C67">
        <w:t xml:space="preserve">of directors </w:t>
      </w:r>
      <w:r w:rsidRPr="00E47B7B">
        <w:t xml:space="preserve">reviewed a proposal to name a new operations and office </w:t>
      </w:r>
      <w:r w:rsidR="00EE59F4">
        <w:t>facility</w:t>
      </w:r>
      <w:r w:rsidRPr="00E47B7B">
        <w:t xml:space="preserve"> currently under development</w:t>
      </w:r>
      <w:r w:rsidR="009C0914">
        <w:t xml:space="preserve"> that was purchased from the City of Bend</w:t>
      </w:r>
      <w:r w:rsidRPr="00E47B7B">
        <w:t xml:space="preserve">. The Naming Committee recommended the name </w:t>
      </w:r>
      <w:r w:rsidRPr="00A71268">
        <w:t xml:space="preserve">“Park Operations and Development” </w:t>
      </w:r>
      <w:r w:rsidR="00244E9D">
        <w:t xml:space="preserve">following public and staff input efforts. </w:t>
      </w:r>
      <w:r w:rsidR="00967B85">
        <w:t>Director Schiffman made a motion</w:t>
      </w:r>
      <w:r w:rsidR="00967B85" w:rsidRPr="00617C42">
        <w:rPr>
          <w:b/>
          <w:bCs/>
        </w:rPr>
        <w:t xml:space="preserve"> to approve Park Operations and Development as the name of Boyd Property. </w:t>
      </w:r>
      <w:r w:rsidR="00967B85">
        <w:t xml:space="preserve">Director Hovekamp seconded. </w:t>
      </w:r>
      <w:r w:rsidR="00244E9D" w:rsidRPr="00ED4CE9">
        <w:t>The board</w:t>
      </w:r>
      <w:r w:rsidR="0043769D">
        <w:t xml:space="preserve"> unanimously approved the </w:t>
      </w:r>
      <w:r w:rsidR="00ED4CE9">
        <w:t xml:space="preserve">motion and appreciated the staff and public input in the process. </w:t>
      </w:r>
    </w:p>
    <w:p w14:paraId="1F9719B6" w14:textId="46A47846" w:rsidR="009C0914" w:rsidRDefault="009C0914" w:rsidP="00E47B7B">
      <w:r>
        <w:t>BPRD staff including park stewards, park services and planning and development will move into</w:t>
      </w:r>
      <w:r w:rsidR="00A71268">
        <w:t xml:space="preserve"> the facility this summer and fall. </w:t>
      </w:r>
    </w:p>
    <w:p w14:paraId="54A1F25C" w14:textId="38D49F41" w:rsidR="00A71268" w:rsidRPr="00A71268" w:rsidRDefault="00A71268" w:rsidP="00E47B7B">
      <w:pPr>
        <w:rPr>
          <w:b/>
          <w:bCs/>
        </w:rPr>
      </w:pPr>
      <w:r w:rsidRPr="00A71268">
        <w:rPr>
          <w:b/>
          <w:bCs/>
        </w:rPr>
        <w:t xml:space="preserve">Sawyer Park project </w:t>
      </w:r>
    </w:p>
    <w:p w14:paraId="56281950" w14:textId="1DB980CC" w:rsidR="00E47B7B" w:rsidRDefault="00E47B7B" w:rsidP="00E47B7B">
      <w:r w:rsidRPr="00E47B7B">
        <w:t xml:space="preserve">Next, the board reviewed the </w:t>
      </w:r>
      <w:hyperlink r:id="rId7" w:history="1">
        <w:r w:rsidRPr="00E90A50">
          <w:rPr>
            <w:rStyle w:val="Hyperlink"/>
          </w:rPr>
          <w:t>Sawyer Park Asset Replacement Project</w:t>
        </w:r>
      </w:hyperlink>
      <w:r w:rsidRPr="00895DA8">
        <w:t>,</w:t>
      </w:r>
      <w:r w:rsidRPr="00E47B7B">
        <w:t xml:space="preserve"> which includes</w:t>
      </w:r>
      <w:r w:rsidR="00DB0436">
        <w:t xml:space="preserve"> adding</w:t>
      </w:r>
      <w:r w:rsidRPr="00E47B7B">
        <w:t xml:space="preserve"> a new restroom, shelter, pathways and parking improvements. Staff recommended </w:t>
      </w:r>
      <w:r w:rsidR="00DC13A1">
        <w:t xml:space="preserve">and the board approved </w:t>
      </w:r>
      <w:r w:rsidRPr="00E47B7B">
        <w:t>awarding the construction contract to the lowest bidder</w:t>
      </w:r>
      <w:r w:rsidR="00191BE2">
        <w:t xml:space="preserve">, </w:t>
      </w:r>
      <w:r w:rsidR="0051526B">
        <w:t>2KG Contractors, Inc.</w:t>
      </w:r>
      <w:r w:rsidR="00B15855">
        <w:t>,</w:t>
      </w:r>
      <w:r w:rsidRPr="00E47B7B">
        <w:t xml:space="preserve"> to move the project forward</w:t>
      </w:r>
      <w:r w:rsidR="003929BC">
        <w:t xml:space="preserve"> and within budget</w:t>
      </w:r>
      <w:r w:rsidRPr="00E47B7B">
        <w:t xml:space="preserve">. </w:t>
      </w:r>
      <w:r w:rsidR="00785BEF">
        <w:t xml:space="preserve">Work </w:t>
      </w:r>
      <w:r w:rsidR="008F12ED">
        <w:t xml:space="preserve">should be </w:t>
      </w:r>
      <w:r w:rsidR="00B15855">
        <w:t xml:space="preserve">completed next spring. </w:t>
      </w:r>
      <w:r w:rsidR="00617C42">
        <w:t xml:space="preserve">Director Hovekamp </w:t>
      </w:r>
      <w:r w:rsidR="00617C42" w:rsidRPr="00617C42">
        <w:rPr>
          <w:b/>
          <w:bCs/>
        </w:rPr>
        <w:t>moved to authorize the executive director to award a construction contract to 2KG Contractors for the Sawyer Park Asset Replacement Project, in the amount of $2,124,200, and to approve a construction contingency of $212,420, for a total construction budget not to exceed $2,336,620.</w:t>
      </w:r>
      <w:r w:rsidR="00617C42">
        <w:t xml:space="preserve"> Director Schneider seconded. The motion passed unanimously.</w:t>
      </w:r>
    </w:p>
    <w:p w14:paraId="03E112F3" w14:textId="77777777" w:rsidR="00805B52" w:rsidRDefault="00805B52" w:rsidP="00E47B7B"/>
    <w:p w14:paraId="37147086" w14:textId="55FB120F" w:rsidR="00785BEF" w:rsidRPr="00785BEF" w:rsidRDefault="00785BEF" w:rsidP="00E47B7B">
      <w:pPr>
        <w:rPr>
          <w:b/>
          <w:bCs/>
        </w:rPr>
      </w:pPr>
      <w:r w:rsidRPr="00785BEF">
        <w:rPr>
          <w:b/>
          <w:bCs/>
        </w:rPr>
        <w:lastRenderedPageBreak/>
        <w:t>Future neighborhood park</w:t>
      </w:r>
    </w:p>
    <w:p w14:paraId="5B5FE41C" w14:textId="6CA0A25B" w:rsidR="00E47B7B" w:rsidRDefault="00E47B7B" w:rsidP="00E47B7B">
      <w:r w:rsidRPr="00E47B7B">
        <w:t xml:space="preserve">The board also </w:t>
      </w:r>
      <w:r w:rsidR="001A168D">
        <w:t>approved</w:t>
      </w:r>
      <w:r w:rsidRPr="00E47B7B">
        <w:t xml:space="preserve"> </w:t>
      </w:r>
      <w:r w:rsidRPr="00827E17">
        <w:t>Resolution No. 2026-06,</w:t>
      </w:r>
      <w:r w:rsidRPr="00E47B7B">
        <w:t xml:space="preserve"> authorizing an amendment to purchase </w:t>
      </w:r>
      <w:r w:rsidR="0040105A">
        <w:t>approximately three acres of</w:t>
      </w:r>
      <w:r w:rsidRPr="00E47B7B">
        <w:t xml:space="preserve"> Pinebrook common area for a future neighborhood park</w:t>
      </w:r>
      <w:r w:rsidR="003E2659">
        <w:t xml:space="preserve"> </w:t>
      </w:r>
      <w:r w:rsidR="003E2659" w:rsidRPr="000B5717">
        <w:t>in SW Bend</w:t>
      </w:r>
      <w:r w:rsidRPr="00E47B7B">
        <w:t xml:space="preserve">. The agreement includes additional land needed for a future roadway while maintaining the approved purchase price parameters. </w:t>
      </w:r>
      <w:r w:rsidR="00617C42">
        <w:t xml:space="preserve">Director Schneider moved to </w:t>
      </w:r>
      <w:r w:rsidR="00617C42" w:rsidRPr="008A2EA8">
        <w:rPr>
          <w:b/>
          <w:bCs/>
        </w:rPr>
        <w:t>a</w:t>
      </w:r>
      <w:r w:rsidR="00617C42" w:rsidRPr="00FB13B2">
        <w:rPr>
          <w:b/>
          <w:bCs/>
        </w:rPr>
        <w:t>pprove Resolution No. 2026-06 authorizing the purchase of Pinebrook Common Area and designating authorized signatories.</w:t>
      </w:r>
      <w:r w:rsidR="00617C42">
        <w:t xml:space="preserve"> Director Schiffman seconded. The motion passed unanimously</w:t>
      </w:r>
      <w:r w:rsidR="00805B52">
        <w:t>.</w:t>
      </w:r>
    </w:p>
    <w:p w14:paraId="20D88B02" w14:textId="6EF602E4" w:rsidR="00827E17" w:rsidRPr="003E2659" w:rsidRDefault="003E2659" w:rsidP="00E47B7B">
      <w:pPr>
        <w:rPr>
          <w:b/>
          <w:bCs/>
        </w:rPr>
      </w:pPr>
      <w:r w:rsidRPr="003E2659">
        <w:rPr>
          <w:b/>
          <w:bCs/>
        </w:rPr>
        <w:t>Vehicle leasing consideration</w:t>
      </w:r>
    </w:p>
    <w:p w14:paraId="08BEDC0B" w14:textId="5E705F48" w:rsidR="00E47B7B" w:rsidRDefault="00E47B7B" w:rsidP="00E47B7B">
      <w:r w:rsidRPr="00E47B7B">
        <w:t>A</w:t>
      </w:r>
      <w:r w:rsidR="00A625E2">
        <w:t xml:space="preserve">n </w:t>
      </w:r>
      <w:r w:rsidRPr="00E47B7B">
        <w:t xml:space="preserve">operational topic was a proposed </w:t>
      </w:r>
      <w:r w:rsidRPr="009F015F">
        <w:t xml:space="preserve">vehicle leasing agreement with Enterprise Fleet Management. </w:t>
      </w:r>
      <w:r w:rsidRPr="00E47B7B">
        <w:t xml:space="preserve">Staff recommended transitioning from owning vehicles to a leasing model to reduce long-term costs, improve fleet reliability, and create more predictable budgeting. </w:t>
      </w:r>
      <w:r w:rsidR="00DA47EC">
        <w:t xml:space="preserve">Director Schiffman </w:t>
      </w:r>
      <w:r w:rsidR="00DA47EC" w:rsidRPr="00DA47EC">
        <w:rPr>
          <w:b/>
          <w:bCs/>
        </w:rPr>
        <w:t>moved to authorize the executive director to execute a vehicle leasing and fleet management agreement with Enterprise Fleet Management using the Sourcewell cooperative purchasing contract.</w:t>
      </w:r>
      <w:r w:rsidR="00DA47EC">
        <w:t xml:space="preserve"> Director Schneider seconded. </w:t>
      </w:r>
      <w:r w:rsidR="009F015F">
        <w:t xml:space="preserve">The </w:t>
      </w:r>
      <w:r w:rsidR="009F015F" w:rsidRPr="00326AF7">
        <w:t xml:space="preserve">board voted </w:t>
      </w:r>
      <w:r w:rsidR="00EB6361">
        <w:t>3-1 (Owens opposed</w:t>
      </w:r>
      <w:r w:rsidR="00315825">
        <w:t>; Schoen absent</w:t>
      </w:r>
      <w:r w:rsidR="00EB6361">
        <w:t>)</w:t>
      </w:r>
      <w:r w:rsidR="00326AF7">
        <w:t xml:space="preserve">. </w:t>
      </w:r>
    </w:p>
    <w:p w14:paraId="75971239" w14:textId="747A9C41" w:rsidR="00C71C4A" w:rsidRDefault="00C71C4A" w:rsidP="00E47B7B">
      <w:r>
        <w:t xml:space="preserve">Chair Owens expressed concerns </w:t>
      </w:r>
      <w:r w:rsidR="003566CE">
        <w:t xml:space="preserve">about </w:t>
      </w:r>
      <w:r w:rsidR="008512E1">
        <w:t xml:space="preserve">changing from </w:t>
      </w:r>
      <w:r w:rsidR="003566CE">
        <w:t>ownership</w:t>
      </w:r>
      <w:r w:rsidR="00E940F7">
        <w:t xml:space="preserve"> </w:t>
      </w:r>
      <w:r w:rsidR="008512E1">
        <w:t xml:space="preserve">to leasing </w:t>
      </w:r>
      <w:r w:rsidR="00326AF7">
        <w:t>and</w:t>
      </w:r>
      <w:r w:rsidR="00E940F7">
        <w:t xml:space="preserve"> </w:t>
      </w:r>
      <w:r w:rsidR="001E0663">
        <w:t xml:space="preserve">stressed the importance of approaching it cautiously. </w:t>
      </w:r>
    </w:p>
    <w:p w14:paraId="16CE696B" w14:textId="4D0A54E4" w:rsidR="00AB5907" w:rsidRPr="009A255E" w:rsidRDefault="009A255E" w:rsidP="00E47B7B">
      <w:pPr>
        <w:rPr>
          <w:b/>
          <w:bCs/>
        </w:rPr>
      </w:pPr>
      <w:r w:rsidRPr="009A255E">
        <w:rPr>
          <w:b/>
          <w:bCs/>
        </w:rPr>
        <w:t xml:space="preserve">Capital Improvement Plan </w:t>
      </w:r>
    </w:p>
    <w:p w14:paraId="1D0C4B9E" w14:textId="766BF58D" w:rsidR="00E47B7B" w:rsidRDefault="00E47B7B" w:rsidP="00E47B7B">
      <w:r w:rsidRPr="00E47B7B">
        <w:t xml:space="preserve">The board reviewed long-range financial planning through </w:t>
      </w:r>
      <w:r w:rsidRPr="009A255E">
        <w:t>Resolution No. 2026-07</w:t>
      </w:r>
      <w:r w:rsidRPr="00E47B7B">
        <w:t xml:space="preserve">, adopting the district’s Five-Year </w:t>
      </w:r>
      <w:hyperlink r:id="rId8" w:history="1">
        <w:r w:rsidRPr="0024369A">
          <w:rPr>
            <w:rStyle w:val="Hyperlink"/>
          </w:rPr>
          <w:t>Capital Improvement Plan</w:t>
        </w:r>
      </w:hyperlink>
      <w:r w:rsidRPr="00E47B7B">
        <w:t xml:space="preserve"> (2027–2031), which outlines planned investments in parks, trails and facilities.</w:t>
      </w:r>
      <w:r w:rsidR="009A255E" w:rsidRPr="00E47B7B">
        <w:t xml:space="preserve"> </w:t>
      </w:r>
      <w:r w:rsidR="00782991">
        <w:t xml:space="preserve">The first year of the CIP is included </w:t>
      </w:r>
      <w:r w:rsidR="002C6D2C">
        <w:t xml:space="preserve">in </w:t>
      </w:r>
      <w:r w:rsidR="00782991">
        <w:t>the fiscal budget</w:t>
      </w:r>
      <w:r w:rsidR="002C6D2C">
        <w:t xml:space="preserve"> for 2026-27</w:t>
      </w:r>
      <w:r w:rsidR="00782991">
        <w:t xml:space="preserve">. </w:t>
      </w:r>
    </w:p>
    <w:p w14:paraId="4CF31C4B" w14:textId="4D7442A3" w:rsidR="006C12B1" w:rsidRPr="00E47B7B" w:rsidRDefault="006C12B1" w:rsidP="00E47B7B">
      <w:r w:rsidRPr="003E6708">
        <w:t xml:space="preserve">The board pointed out </w:t>
      </w:r>
      <w:r w:rsidR="006A5068" w:rsidRPr="003E6708">
        <w:t>a</w:t>
      </w:r>
      <w:r w:rsidR="00805B52">
        <w:t xml:space="preserve">n administrative error in the table column regarding </w:t>
      </w:r>
      <w:r w:rsidR="006A5068" w:rsidRPr="003E6708">
        <w:t xml:space="preserve">sources of funding for the Juniper pool cover project. </w:t>
      </w:r>
      <w:r w:rsidR="008F69C1" w:rsidRPr="003E6708">
        <w:t>As such, the resolution was amended</w:t>
      </w:r>
      <w:r w:rsidR="00805B52">
        <w:t>.</w:t>
      </w:r>
      <w:r w:rsidR="00DA47EC">
        <w:t xml:space="preserve"> Director Hovekamp made a </w:t>
      </w:r>
      <w:r w:rsidR="00DA47EC" w:rsidRPr="00DA47EC">
        <w:rPr>
          <w:b/>
          <w:bCs/>
        </w:rPr>
        <w:t>motion to adopt Resolution 2026-07, as amended, adopting the Five-Year Capital Improvement Plan for fiscal years ending 2027-2031.</w:t>
      </w:r>
      <w:r w:rsidR="00DA47EC">
        <w:t xml:space="preserve"> </w:t>
      </w:r>
      <w:r w:rsidR="00805B52">
        <w:t xml:space="preserve">Director Schiffman seconded. </w:t>
      </w:r>
      <w:r w:rsidR="00DA47EC">
        <w:t xml:space="preserve">The resolution passed with </w:t>
      </w:r>
      <w:r w:rsidR="003E6708" w:rsidRPr="003E6708">
        <w:t>unanimous approval.</w:t>
      </w:r>
      <w:r w:rsidR="003E6708">
        <w:t xml:space="preserve"> </w:t>
      </w:r>
    </w:p>
    <w:p w14:paraId="4F2F0F45" w14:textId="14E887EB" w:rsidR="0062096A" w:rsidRPr="0062096A" w:rsidRDefault="0062096A" w:rsidP="00E47B7B">
      <w:pPr>
        <w:rPr>
          <w:b/>
          <w:bCs/>
        </w:rPr>
      </w:pPr>
      <w:r w:rsidRPr="0062096A">
        <w:rPr>
          <w:b/>
          <w:bCs/>
        </w:rPr>
        <w:t xml:space="preserve">Budget </w:t>
      </w:r>
      <w:r>
        <w:rPr>
          <w:b/>
          <w:bCs/>
        </w:rPr>
        <w:t xml:space="preserve">public hearing and </w:t>
      </w:r>
      <w:r w:rsidRPr="0062096A">
        <w:rPr>
          <w:b/>
          <w:bCs/>
        </w:rPr>
        <w:t>approval</w:t>
      </w:r>
    </w:p>
    <w:p w14:paraId="7BBDBA05" w14:textId="24CA3BD2" w:rsidR="00E47B7B" w:rsidRDefault="00E47B7B" w:rsidP="00E47B7B">
      <w:r w:rsidRPr="00E47B7B">
        <w:t xml:space="preserve">The meeting also included a </w:t>
      </w:r>
      <w:r w:rsidRPr="0062096A">
        <w:t>public hearing on the proposed 2026–27 budget,</w:t>
      </w:r>
      <w:r w:rsidRPr="00E47B7B">
        <w:t xml:space="preserve"> followed by adopti</w:t>
      </w:r>
      <w:r w:rsidR="001144FA">
        <w:t>on of</w:t>
      </w:r>
      <w:r w:rsidRPr="00E47B7B">
        <w:t xml:space="preserve"> the budget and </w:t>
      </w:r>
      <w:r w:rsidR="00CC196D">
        <w:t>imposing</w:t>
      </w:r>
      <w:r w:rsidRPr="00E47B7B">
        <w:t xml:space="preserve"> tax rates through Resolutions No. 2026-08 and 2026-09. </w:t>
      </w:r>
      <w:r w:rsidR="00DA47EC">
        <w:t xml:space="preserve">Director Schneider made a </w:t>
      </w:r>
      <w:r w:rsidR="00DA47EC" w:rsidRPr="00DA47EC">
        <w:rPr>
          <w:b/>
          <w:bCs/>
        </w:rPr>
        <w:t>motion to adopt Resolution No. 2026-08 Adopting the Budget and Making Appropriations for Fiscal Year 2026-27</w:t>
      </w:r>
      <w:r w:rsidR="00DA47EC">
        <w:t xml:space="preserve">. Director Hovekamp seconded. The motion passed unanimously. Director Schiffman </w:t>
      </w:r>
      <w:r w:rsidR="00DA47EC" w:rsidRPr="00DA47EC">
        <w:rPr>
          <w:b/>
          <w:bCs/>
        </w:rPr>
        <w:t>made a motion to adopt Resolution No. 2026-09 Imposing and Categorizing Taxes for Fiscal Year 2026-27</w:t>
      </w:r>
      <w:r w:rsidR="00DA47EC">
        <w:t xml:space="preserve">. Director Hovekamp seconded. The motion passed unanimously. </w:t>
      </w:r>
      <w:r w:rsidR="0062096A">
        <w:t xml:space="preserve">The </w:t>
      </w:r>
      <w:hyperlink r:id="rId9" w:history="1">
        <w:r w:rsidR="0062096A" w:rsidRPr="00895DA8">
          <w:rPr>
            <w:rStyle w:val="Hyperlink"/>
          </w:rPr>
          <w:t xml:space="preserve">budget </w:t>
        </w:r>
        <w:r w:rsidR="00AA675D" w:rsidRPr="00895DA8">
          <w:rPr>
            <w:rStyle w:val="Hyperlink"/>
          </w:rPr>
          <w:t>details</w:t>
        </w:r>
      </w:hyperlink>
      <w:r w:rsidR="00AA675D">
        <w:t xml:space="preserve"> are</w:t>
      </w:r>
      <w:r w:rsidR="0062096A">
        <w:t xml:space="preserve"> available</w:t>
      </w:r>
      <w:r w:rsidR="00AA675D">
        <w:t xml:space="preserve">. </w:t>
      </w:r>
    </w:p>
    <w:p w14:paraId="63C557E8" w14:textId="77777777" w:rsidR="00DA47EC" w:rsidRDefault="00DA47EC" w:rsidP="00E47B7B"/>
    <w:p w14:paraId="0125F1D7" w14:textId="525D4707" w:rsidR="00AB5907" w:rsidRPr="00F41134" w:rsidRDefault="00AB5907" w:rsidP="00E47B7B">
      <w:pPr>
        <w:rPr>
          <w:b/>
          <w:bCs/>
        </w:rPr>
      </w:pPr>
      <w:r w:rsidRPr="00F41134">
        <w:rPr>
          <w:b/>
          <w:bCs/>
        </w:rPr>
        <w:t xml:space="preserve">Executive director’s </w:t>
      </w:r>
      <w:r w:rsidR="00F41134">
        <w:rPr>
          <w:b/>
          <w:bCs/>
        </w:rPr>
        <w:t>evaluation</w:t>
      </w:r>
    </w:p>
    <w:p w14:paraId="52883CFD" w14:textId="77777777" w:rsidR="00B35D52" w:rsidRDefault="00E47B7B" w:rsidP="00E47B7B">
      <w:r w:rsidRPr="00E47B7B">
        <w:t xml:space="preserve">Finally, the board reviewed and approved the </w:t>
      </w:r>
      <w:r w:rsidR="00E06B67">
        <w:t>e</w:t>
      </w:r>
      <w:r w:rsidRPr="00AB5907">
        <w:t xml:space="preserve">xecutive </w:t>
      </w:r>
      <w:r w:rsidR="00E06B67">
        <w:t>d</w:t>
      </w:r>
      <w:r w:rsidRPr="00AB5907">
        <w:t xml:space="preserve">irector’s annual performance evaluation, </w:t>
      </w:r>
      <w:r w:rsidRPr="00E47B7B">
        <w:t xml:space="preserve">recognizing strong leadership and progress toward district goals. </w:t>
      </w:r>
      <w:r w:rsidR="00AB5907">
        <w:t xml:space="preserve">The executive director’s compensation will include a </w:t>
      </w:r>
      <w:r w:rsidR="000C0928">
        <w:t>cost-of-living</w:t>
      </w:r>
      <w:r w:rsidR="00AB5907">
        <w:t xml:space="preserve"> adjustment and merit increase aligned with </w:t>
      </w:r>
      <w:r w:rsidR="00CB4616">
        <w:t xml:space="preserve">compensation adjustments approved in the budget for other </w:t>
      </w:r>
      <w:r w:rsidR="00AB5907">
        <w:t xml:space="preserve">BPRD staff members. </w:t>
      </w:r>
    </w:p>
    <w:p w14:paraId="389658EA" w14:textId="2596BB5A" w:rsidR="00E47B7B" w:rsidRPr="00E47B7B" w:rsidRDefault="00D55AB3" w:rsidP="00E47B7B">
      <w:r>
        <w:t>The</w:t>
      </w:r>
      <w:r w:rsidR="00B35D52">
        <w:t xml:space="preserve"> board members</w:t>
      </w:r>
      <w:r>
        <w:t xml:space="preserve"> appreciated the effort and leadership by Michelle Healy over the past year. </w:t>
      </w:r>
      <w:r w:rsidR="00A26FAD">
        <w:t>The</w:t>
      </w:r>
      <w:r w:rsidR="00B35D52">
        <w:t>y</w:t>
      </w:r>
      <w:r w:rsidR="00A26FAD">
        <w:t xml:space="preserve"> also </w:t>
      </w:r>
      <w:r w:rsidR="00D93AE3">
        <w:t>expressed interest in reviewing the evaluation process</w:t>
      </w:r>
      <w:r w:rsidR="007546A7">
        <w:t xml:space="preserve"> in future discussions. </w:t>
      </w:r>
      <w:r w:rsidR="00DA47EC">
        <w:t xml:space="preserve">Director Owens </w:t>
      </w:r>
      <w:r w:rsidR="00DA47EC" w:rsidRPr="005946C7">
        <w:rPr>
          <w:b/>
          <w:bCs/>
        </w:rPr>
        <w:t>made a motion to approve the executive director’s evaluation for 2025-26, approve the goals for next fiscal year and the associated merit and compensation increase in accordance with the Executive Director’s employment contract.</w:t>
      </w:r>
      <w:r w:rsidR="005946C7">
        <w:t xml:space="preserve"> Director Schiffman seconded. The motion passed unanimously.</w:t>
      </w:r>
    </w:p>
    <w:p w14:paraId="62FC4338" w14:textId="30050F71" w:rsidR="00783E3A" w:rsidRPr="001E2D14" w:rsidRDefault="00F41134">
      <w:r w:rsidRPr="001E2D14">
        <w:t xml:space="preserve">The next board meeting is June </w:t>
      </w:r>
      <w:r w:rsidR="001E2D14" w:rsidRPr="001E2D14">
        <w:t xml:space="preserve">16. </w:t>
      </w:r>
    </w:p>
    <w:p w14:paraId="7D10A14C" w14:textId="4650D636" w:rsidR="001E2D14" w:rsidRPr="001E2D14" w:rsidRDefault="001E2D14">
      <w:r w:rsidRPr="001E2D14">
        <w:t>###</w:t>
      </w:r>
    </w:p>
    <w:sectPr w:rsidR="001E2D14" w:rsidRPr="001E2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9721E"/>
    <w:multiLevelType w:val="hybridMultilevel"/>
    <w:tmpl w:val="C3FE6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0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7B"/>
    <w:rsid w:val="00010335"/>
    <w:rsid w:val="00052C62"/>
    <w:rsid w:val="00076A09"/>
    <w:rsid w:val="000B5717"/>
    <w:rsid w:val="000C0928"/>
    <w:rsid w:val="001144FA"/>
    <w:rsid w:val="00115A43"/>
    <w:rsid w:val="001606C0"/>
    <w:rsid w:val="001855DD"/>
    <w:rsid w:val="00191BE2"/>
    <w:rsid w:val="001A168D"/>
    <w:rsid w:val="001E0663"/>
    <w:rsid w:val="001E2D14"/>
    <w:rsid w:val="0024369A"/>
    <w:rsid w:val="00244E9D"/>
    <w:rsid w:val="002A5CDE"/>
    <w:rsid w:val="002C14E1"/>
    <w:rsid w:val="002C6D2C"/>
    <w:rsid w:val="00315825"/>
    <w:rsid w:val="00326AF7"/>
    <w:rsid w:val="0034648D"/>
    <w:rsid w:val="0034652B"/>
    <w:rsid w:val="003566CE"/>
    <w:rsid w:val="003929BC"/>
    <w:rsid w:val="003C20F9"/>
    <w:rsid w:val="003E2659"/>
    <w:rsid w:val="003E6708"/>
    <w:rsid w:val="0040105A"/>
    <w:rsid w:val="00420CA1"/>
    <w:rsid w:val="0043769D"/>
    <w:rsid w:val="004A2882"/>
    <w:rsid w:val="004B0B80"/>
    <w:rsid w:val="004D06C6"/>
    <w:rsid w:val="0051526B"/>
    <w:rsid w:val="00544167"/>
    <w:rsid w:val="00563F7D"/>
    <w:rsid w:val="005876F8"/>
    <w:rsid w:val="005946C7"/>
    <w:rsid w:val="00617C42"/>
    <w:rsid w:val="0062096A"/>
    <w:rsid w:val="00622C67"/>
    <w:rsid w:val="00663546"/>
    <w:rsid w:val="006A5068"/>
    <w:rsid w:val="006C12B1"/>
    <w:rsid w:val="006C7940"/>
    <w:rsid w:val="007546A7"/>
    <w:rsid w:val="00782991"/>
    <w:rsid w:val="00783E3A"/>
    <w:rsid w:val="00785BEF"/>
    <w:rsid w:val="00805B52"/>
    <w:rsid w:val="00816678"/>
    <w:rsid w:val="00827E17"/>
    <w:rsid w:val="008512E1"/>
    <w:rsid w:val="00895DA8"/>
    <w:rsid w:val="008A2EA8"/>
    <w:rsid w:val="008B713B"/>
    <w:rsid w:val="008F12ED"/>
    <w:rsid w:val="008F3E8B"/>
    <w:rsid w:val="008F69C1"/>
    <w:rsid w:val="00967B85"/>
    <w:rsid w:val="0097000F"/>
    <w:rsid w:val="009A255E"/>
    <w:rsid w:val="009B3C34"/>
    <w:rsid w:val="009C0914"/>
    <w:rsid w:val="009F015F"/>
    <w:rsid w:val="00A26FAD"/>
    <w:rsid w:val="00A31B42"/>
    <w:rsid w:val="00A625E2"/>
    <w:rsid w:val="00A71268"/>
    <w:rsid w:val="00AA675D"/>
    <w:rsid w:val="00AB5907"/>
    <w:rsid w:val="00B15855"/>
    <w:rsid w:val="00B35D52"/>
    <w:rsid w:val="00C71C4A"/>
    <w:rsid w:val="00CB4616"/>
    <w:rsid w:val="00CC196D"/>
    <w:rsid w:val="00D55AB3"/>
    <w:rsid w:val="00D637F1"/>
    <w:rsid w:val="00D93AE3"/>
    <w:rsid w:val="00DA47EC"/>
    <w:rsid w:val="00DB0436"/>
    <w:rsid w:val="00DC13A1"/>
    <w:rsid w:val="00DD1637"/>
    <w:rsid w:val="00E06B67"/>
    <w:rsid w:val="00E144B2"/>
    <w:rsid w:val="00E47B7B"/>
    <w:rsid w:val="00E90A50"/>
    <w:rsid w:val="00E940F7"/>
    <w:rsid w:val="00EB1FAA"/>
    <w:rsid w:val="00EB6361"/>
    <w:rsid w:val="00ED4CE9"/>
    <w:rsid w:val="00EE59F4"/>
    <w:rsid w:val="00F01175"/>
    <w:rsid w:val="00F327F3"/>
    <w:rsid w:val="00F41134"/>
    <w:rsid w:val="00F8451D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3239A"/>
  <w15:chartTrackingRefBased/>
  <w15:docId w15:val="{D5D23403-C2D5-4804-A9F6-4A6D969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B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B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B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B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B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B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B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B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7B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dparksandrec.org/about/planning-and-development/capital-improvement-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ndparksandrec.org/project/sawyerparkupgrad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ndparksandrec.org/about/board_meeting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endparksandrec.org/about/fin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Brown</dc:creator>
  <cp:keywords/>
  <dc:description/>
  <cp:lastModifiedBy>Natalie Macsalka</cp:lastModifiedBy>
  <cp:revision>6</cp:revision>
  <dcterms:created xsi:type="dcterms:W3CDTF">2026-06-03T22:09:00Z</dcterms:created>
  <dcterms:modified xsi:type="dcterms:W3CDTF">2026-06-17T18:45:00Z</dcterms:modified>
</cp:coreProperties>
</file>